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77777777" w:rsidR="00107679" w:rsidRPr="00C34AA1" w:rsidRDefault="00672699" w:rsidP="00107679">
      <w:pPr>
        <w:spacing w:after="0" w:line="240" w:lineRule="auto"/>
        <w:ind w:firstLine="5103"/>
        <w:rPr>
          <w:rFonts w:ascii="Times New Roman" w:eastAsia="Times New Roman" w:hAnsi="Times New Roman"/>
          <w:noProof/>
          <w:sz w:val="24"/>
          <w:szCs w:val="24"/>
        </w:rPr>
      </w:pPr>
      <w:bookmarkStart w:id="0" w:name="_GoBack"/>
      <w:bookmarkEnd w:id="0"/>
      <w:r>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
    <w:p w14:paraId="7B165E80" w14:textId="3E0309E0" w:rsidR="00107679" w:rsidRPr="00CC4814" w:rsidRDefault="002F336F" w:rsidP="00107679">
      <w:pPr>
        <w:keepNext/>
        <w:spacing w:after="0" w:line="240" w:lineRule="auto"/>
        <w:ind w:firstLine="5103"/>
        <w:outlineLvl w:val="4"/>
        <w:rPr>
          <w:rFonts w:ascii="Times New Roman" w:eastAsia="Times New Roman" w:hAnsi="Times New Roman"/>
          <w:bCs/>
          <w:sz w:val="24"/>
          <w:szCs w:val="24"/>
        </w:rPr>
      </w:pPr>
      <w:r>
        <w:rPr>
          <w:rFonts w:ascii="Times New Roman" w:eastAsia="Times New Roman" w:hAnsi="Times New Roman"/>
          <w:bCs/>
          <w:sz w:val="24"/>
          <w:szCs w:val="24"/>
        </w:rPr>
        <w:t>Zemes nomas</w:t>
      </w:r>
      <w:r w:rsidR="00107679" w:rsidRPr="00CC4814">
        <w:rPr>
          <w:rFonts w:ascii="Times New Roman" w:eastAsia="Times New Roman" w:hAnsi="Times New Roman"/>
          <w:bCs/>
          <w:sz w:val="24"/>
          <w:szCs w:val="24"/>
        </w:rPr>
        <w:t xml:space="preserve"> līguma projekts</w:t>
      </w:r>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6A4EE8F6" w14:textId="32DD1423" w:rsidR="00BB1BB0" w:rsidRDefault="004F12EB" w:rsidP="005F12F5">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Z</w:t>
      </w:r>
      <w:r w:rsidR="005F12F5" w:rsidRPr="005F12F5">
        <w:rPr>
          <w:rFonts w:ascii="Times New Roman" w:eastAsia="Times New Roman" w:hAnsi="Times New Roman" w:cs="Times New Roman"/>
          <w:b/>
          <w:bCs/>
          <w:iCs/>
          <w:sz w:val="26"/>
          <w:szCs w:val="26"/>
          <w:lang w:val="lv-LV"/>
        </w:rPr>
        <w:t xml:space="preserve">emes vienību pie t/c “SOLO”, Daugavpilī, </w:t>
      </w:r>
    </w:p>
    <w:p w14:paraId="21D1F5B7" w14:textId="704C1C0D" w:rsidR="00672699" w:rsidRPr="005F12F5" w:rsidRDefault="002F336F" w:rsidP="005F12F5">
      <w:pPr>
        <w:keepNext/>
        <w:spacing w:after="0" w:line="240" w:lineRule="auto"/>
        <w:jc w:val="center"/>
        <w:outlineLvl w:val="4"/>
        <w:rPr>
          <w:rFonts w:ascii="Times New Roman" w:eastAsia="Times New Roman" w:hAnsi="Times New Roman" w:cs="Times New Roman"/>
          <w:b/>
          <w:bCs/>
          <w:iCs/>
          <w:sz w:val="26"/>
          <w:szCs w:val="26"/>
          <w:lang w:val="lv-LV"/>
        </w:rPr>
      </w:pPr>
      <w:r w:rsidRPr="00D67242">
        <w:rPr>
          <w:rFonts w:ascii="Times New Roman" w:eastAsia="Times New Roman" w:hAnsi="Times New Roman" w:cs="Times New Roman"/>
          <w:b/>
          <w:bCs/>
          <w:iCs/>
          <w:sz w:val="26"/>
          <w:szCs w:val="26"/>
          <w:lang w:val="lv-LV"/>
        </w:rPr>
        <w:t xml:space="preserve">zemes nomas </w:t>
      </w:r>
      <w:r w:rsidR="001655B0" w:rsidRPr="00D67242">
        <w:rPr>
          <w:rFonts w:ascii="Times New Roman" w:eastAsia="Times New Roman" w:hAnsi="Times New Roman" w:cs="Times New Roman"/>
          <w:b/>
          <w:bCs/>
          <w:iCs/>
          <w:sz w:val="26"/>
          <w:szCs w:val="26"/>
          <w:lang w:val="lv-LV"/>
        </w:rPr>
        <w:t>līgums</w:t>
      </w:r>
      <w:r w:rsidR="00672699" w:rsidRPr="00D67242">
        <w:rPr>
          <w:rFonts w:ascii="Times New Roman" w:eastAsia="Times New Roman" w:hAnsi="Times New Roman" w:cs="Times New Roman"/>
          <w:b/>
          <w:bCs/>
          <w:sz w:val="26"/>
          <w:szCs w:val="26"/>
          <w:lang w:val="lv-LV"/>
        </w:rPr>
        <w:t xml:space="preserve"> Nr.____</w:t>
      </w:r>
      <w:r w:rsidR="003F68B5">
        <w:rPr>
          <w:rFonts w:ascii="Times New Roman" w:eastAsia="Times New Roman" w:hAnsi="Times New Roman" w:cs="Times New Roman"/>
          <w:b/>
          <w:bCs/>
          <w:sz w:val="26"/>
          <w:szCs w:val="26"/>
          <w:lang w:val="lv-LV"/>
        </w:rPr>
        <w:t>___</w:t>
      </w:r>
    </w:p>
    <w:p w14:paraId="0ECC417A" w14:textId="77777777" w:rsidR="000A4B6B" w:rsidRDefault="000A4B6B" w:rsidP="00A7443C">
      <w:pPr>
        <w:keepNext/>
        <w:spacing w:after="0" w:line="240" w:lineRule="auto"/>
        <w:jc w:val="right"/>
        <w:outlineLvl w:val="4"/>
        <w:rPr>
          <w:rFonts w:ascii="Times New Roman" w:eastAsia="Times New Roman" w:hAnsi="Times New Roman" w:cs="Times New Roman"/>
          <w:b/>
          <w:bCs/>
          <w:iCs/>
          <w:sz w:val="26"/>
          <w:szCs w:val="26"/>
          <w:lang w:val="lv-LV"/>
        </w:rPr>
      </w:pPr>
    </w:p>
    <w:p w14:paraId="7B99D2C8" w14:textId="5B4F4625"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87603E">
        <w:rPr>
          <w:rFonts w:ascii="Times New Roman" w:eastAsia="Times New Roman" w:hAnsi="Times New Roman" w:cs="Times New Roman"/>
          <w:sz w:val="24"/>
          <w:szCs w:val="24"/>
          <w:lang w:val="lv-LV"/>
        </w:rPr>
        <w:t>202</w:t>
      </w:r>
      <w:r w:rsidR="000C3268">
        <w:rPr>
          <w:rFonts w:ascii="Times New Roman" w:eastAsia="Times New Roman" w:hAnsi="Times New Roman" w:cs="Times New Roman"/>
          <w:sz w:val="24"/>
          <w:szCs w:val="24"/>
          <w:lang w:val="lv-LV"/>
        </w:rPr>
        <w:t>_</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5EE8EB6A" w14:textId="77777777" w:rsidR="00897708" w:rsidRDefault="00897708" w:rsidP="00897708">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 xml:space="preserve">Daugavpils </w:t>
      </w:r>
      <w:r>
        <w:rPr>
          <w:rFonts w:ascii="Times New Roman" w:eastAsia="Times New Roman" w:hAnsi="Times New Roman" w:cs="Times New Roman"/>
          <w:b/>
          <w:sz w:val="24"/>
          <w:szCs w:val="24"/>
          <w:lang w:val="lv-LV"/>
        </w:rPr>
        <w:t>valsts</w:t>
      </w:r>
      <w:r w:rsidRPr="006C3E86">
        <w:rPr>
          <w:rFonts w:ascii="Times New Roman" w:eastAsia="Times New Roman" w:hAnsi="Times New Roman" w:cs="Times New Roman"/>
          <w:b/>
          <w:sz w:val="24"/>
          <w:szCs w:val="24"/>
          <w:lang w:val="lv-LV"/>
        </w:rPr>
        <w:t xml:space="preserve">pilsētas </w:t>
      </w:r>
      <w:r>
        <w:rPr>
          <w:rFonts w:ascii="Times New Roman" w:eastAsia="Times New Roman" w:hAnsi="Times New Roman" w:cs="Times New Roman"/>
          <w:b/>
          <w:sz w:val="24"/>
          <w:szCs w:val="24"/>
          <w:lang w:val="lv-LV"/>
        </w:rPr>
        <w:t>pašvaldība</w:t>
      </w:r>
      <w:r>
        <w:rPr>
          <w:rFonts w:ascii="Times New Roman" w:eastAsia="Times New Roman" w:hAnsi="Times New Roman" w:cs="Times New Roman"/>
          <w:bCs/>
          <w:sz w:val="24"/>
          <w:szCs w:val="24"/>
          <w:lang w:val="lv-LV"/>
        </w:rPr>
        <w:t xml:space="preserve">, reģistrācijas Nr.90000077325, juridiskā adrese: K.Valdemāra ielā 1, Daugavpilī, LV-5401 </w:t>
      </w:r>
      <w:r w:rsidRPr="006B3095">
        <w:rPr>
          <w:rFonts w:ascii="Times New Roman" w:eastAsia="Times New Roman" w:hAnsi="Times New Roman" w:cs="Times New Roman"/>
          <w:bCs/>
          <w:sz w:val="24"/>
          <w:szCs w:val="24"/>
          <w:lang w:val="lv-LV"/>
        </w:rPr>
        <w:t>(turpmāk –</w:t>
      </w:r>
      <w:r>
        <w:rPr>
          <w:rFonts w:ascii="Times New Roman" w:eastAsia="Times New Roman" w:hAnsi="Times New Roman" w:cs="Times New Roman"/>
          <w:bCs/>
          <w:sz w:val="24"/>
          <w:szCs w:val="24"/>
          <w:lang w:val="lv-LV"/>
        </w:rPr>
        <w:t xml:space="preserve"> IZNOMĀTĀJS), </w:t>
      </w:r>
      <w:r w:rsidRPr="00C761EF">
        <w:rPr>
          <w:rFonts w:ascii="Times New Roman" w:eastAsia="Times New Roman" w:hAnsi="Times New Roman" w:cs="Times New Roman"/>
          <w:bCs/>
          <w:sz w:val="24"/>
          <w:szCs w:val="24"/>
          <w:lang w:val="lv-LV"/>
        </w:rPr>
        <w:t>tās domes priekšsēdētāja Andreja Elksniņa personā, kurš rīkojas saskaņā ar Daugavpils valstspilsētas pašvaldības nolikumu un Pašvaldību likuma 17.panta trešās daļas 5.punktu</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4DBE0131" w:rsidR="00A637CE" w:rsidRPr="00A637CE" w:rsidRDefault="00F411F8" w:rsidP="00BE2871">
      <w:pPr>
        <w:keepNext/>
        <w:spacing w:after="0" w:line="240" w:lineRule="auto"/>
        <w:ind w:firstLine="720"/>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837ACB">
        <w:rPr>
          <w:rFonts w:ascii="Times New Roman" w:eastAsia="Times New Roman" w:hAnsi="Times New Roman"/>
          <w:bCs/>
          <w:sz w:val="24"/>
          <w:szCs w:val="24"/>
          <w:lang w:val="lv-LV"/>
        </w:rPr>
        <w:t>2</w:t>
      </w:r>
      <w:r w:rsidR="000C3268">
        <w:rPr>
          <w:rFonts w:ascii="Times New Roman" w:eastAsia="Times New Roman" w:hAnsi="Times New Roman"/>
          <w:bCs/>
          <w:sz w:val="24"/>
          <w:szCs w:val="24"/>
          <w:lang w:val="lv-LV"/>
        </w:rPr>
        <w:t>_</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w:t>
      </w:r>
      <w:r w:rsidR="00814CF0">
        <w:rPr>
          <w:rFonts w:ascii="Times New Roman" w:eastAsia="Times New Roman" w:hAnsi="Times New Roman"/>
          <w:bCs/>
          <w:sz w:val="24"/>
          <w:szCs w:val="24"/>
          <w:lang w:val="lv-LV"/>
        </w:rPr>
        <w:t>____</w:t>
      </w:r>
      <w:r w:rsidR="00A637CE" w:rsidRPr="00CC4814">
        <w:rPr>
          <w:rFonts w:ascii="Times New Roman" w:eastAsia="Times New Roman" w:hAnsi="Times New Roman"/>
          <w:bCs/>
          <w:sz w:val="24"/>
          <w:szCs w:val="24"/>
          <w:lang w:val="lv-LV"/>
        </w:rPr>
        <w:t xml:space="preserve"> un </w:t>
      </w:r>
      <w:r w:rsidR="00897708" w:rsidRPr="00897708">
        <w:rPr>
          <w:rFonts w:ascii="Times New Roman" w:eastAsia="Times New Roman" w:hAnsi="Times New Roman"/>
          <w:bCs/>
          <w:sz w:val="24"/>
          <w:szCs w:val="24"/>
          <w:lang w:val="lv-LV"/>
        </w:rPr>
        <w:t xml:space="preserve">Daugavpils valstspilsētas pašvaldības domes </w:t>
      </w:r>
      <w:r w:rsidR="008238B6" w:rsidRPr="00CC4814">
        <w:rPr>
          <w:rFonts w:ascii="Times New Roman" w:eastAsia="Times New Roman" w:hAnsi="Times New Roman"/>
          <w:bCs/>
          <w:sz w:val="24"/>
          <w:szCs w:val="24"/>
          <w:lang w:val="lv-LV"/>
        </w:rPr>
        <w:t>(turpmāk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w:t>
      </w:r>
      <w:r w:rsidR="00837ACB">
        <w:rPr>
          <w:rFonts w:ascii="Times New Roman" w:eastAsia="Times New Roman" w:hAnsi="Times New Roman"/>
          <w:bCs/>
          <w:sz w:val="24"/>
          <w:szCs w:val="24"/>
          <w:lang w:val="lv-LV"/>
        </w:rPr>
        <w:t>2</w:t>
      </w:r>
      <w:r w:rsidR="000C3268">
        <w:rPr>
          <w:rFonts w:ascii="Times New Roman" w:eastAsia="Times New Roman" w:hAnsi="Times New Roman"/>
          <w:bCs/>
          <w:sz w:val="24"/>
          <w:szCs w:val="24"/>
          <w:lang w:val="lv-LV"/>
        </w:rPr>
        <w:t>_</w:t>
      </w:r>
      <w:r w:rsidR="00A637CE" w:rsidRPr="00A637CE">
        <w:rPr>
          <w:rFonts w:ascii="Times New Roman" w:eastAsia="Times New Roman" w:hAnsi="Times New Roman"/>
          <w:bCs/>
          <w:sz w:val="24"/>
          <w:szCs w:val="24"/>
          <w:lang w:val="lv-LV"/>
        </w:rPr>
        <w:t xml:space="preserve">.gada </w:t>
      </w:r>
      <w:r w:rsidR="003D78EE" w:rsidRPr="003D78EE">
        <w:rPr>
          <w:rFonts w:ascii="Times New Roman" w:eastAsia="Times New Roman" w:hAnsi="Times New Roman"/>
          <w:bCs/>
          <w:sz w:val="24"/>
          <w:szCs w:val="24"/>
          <w:lang w:val="lv-LV"/>
        </w:rPr>
        <w:t>___.____________</w:t>
      </w:r>
      <w:r w:rsidR="00A637CE" w:rsidRPr="00A637CE">
        <w:rPr>
          <w:rFonts w:ascii="Times New Roman" w:eastAsia="Times New Roman" w:hAnsi="Times New Roman"/>
          <w:bCs/>
          <w:sz w:val="24"/>
          <w:szCs w:val="24"/>
          <w:lang w:val="lv-LV"/>
        </w:rPr>
        <w:t xml:space="preserve">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r w:rsidR="007C7245">
        <w:rPr>
          <w:rFonts w:ascii="Times New Roman" w:eastAsia="Times New Roman" w:hAnsi="Times New Roman"/>
          <w:bCs/>
          <w:sz w:val="24"/>
          <w:szCs w:val="24"/>
          <w:lang w:val="lv-LV"/>
        </w:rPr>
        <w:t xml:space="preserve"> </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59D8B168" w:rsidR="00596BFB" w:rsidRDefault="00977C10" w:rsidP="00217924">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7079E3" w:rsidRPr="007079E3">
        <w:rPr>
          <w:rFonts w:ascii="Times New Roman" w:eastAsia="Times New Roman" w:hAnsi="Times New Roman" w:cs="Times New Roman"/>
          <w:bCs/>
          <w:sz w:val="24"/>
          <w:szCs w:val="24"/>
          <w:lang w:val="lv-LV"/>
        </w:rPr>
        <w:t>Daugavpils valstspilsētas pašvaldības nekustamā īpašumā esošās zemes vienības ar kadastra apzīmējumu 0500 001 2305, daļas, 569 m</w:t>
      </w:r>
      <w:r w:rsidR="007079E3" w:rsidRPr="00B564AA">
        <w:rPr>
          <w:rFonts w:ascii="Times New Roman" w:eastAsia="Times New Roman" w:hAnsi="Times New Roman" w:cs="Times New Roman"/>
          <w:bCs/>
          <w:sz w:val="24"/>
          <w:szCs w:val="24"/>
          <w:vertAlign w:val="superscript"/>
          <w:lang w:val="lv-LV"/>
        </w:rPr>
        <w:t>2</w:t>
      </w:r>
      <w:r w:rsidR="007079E3" w:rsidRPr="007079E3">
        <w:rPr>
          <w:rFonts w:ascii="Times New Roman" w:eastAsia="Times New Roman" w:hAnsi="Times New Roman" w:cs="Times New Roman"/>
          <w:bCs/>
          <w:sz w:val="24"/>
          <w:szCs w:val="24"/>
          <w:lang w:val="lv-LV"/>
        </w:rPr>
        <w:t xml:space="preserve"> platībā un ar kadastra apzīmējumu 0500 001 2304, 973 m</w:t>
      </w:r>
      <w:r w:rsidR="007079E3" w:rsidRPr="00B564AA">
        <w:rPr>
          <w:rFonts w:ascii="Times New Roman" w:eastAsia="Times New Roman" w:hAnsi="Times New Roman" w:cs="Times New Roman"/>
          <w:bCs/>
          <w:sz w:val="24"/>
          <w:szCs w:val="24"/>
          <w:vertAlign w:val="superscript"/>
          <w:lang w:val="lv-LV"/>
        </w:rPr>
        <w:t>2</w:t>
      </w:r>
      <w:r w:rsidR="007079E3" w:rsidRPr="007079E3">
        <w:rPr>
          <w:rFonts w:ascii="Times New Roman" w:eastAsia="Times New Roman" w:hAnsi="Times New Roman" w:cs="Times New Roman"/>
          <w:bCs/>
          <w:sz w:val="24"/>
          <w:szCs w:val="24"/>
          <w:lang w:val="lv-LV"/>
        </w:rPr>
        <w:t xml:space="preserve"> platībā, pie t/c “SOLO”, Daugavpilī, 1542 m</w:t>
      </w:r>
      <w:r w:rsidR="007079E3" w:rsidRPr="00B564AA">
        <w:rPr>
          <w:rFonts w:ascii="Times New Roman" w:eastAsia="Times New Roman" w:hAnsi="Times New Roman" w:cs="Times New Roman"/>
          <w:bCs/>
          <w:sz w:val="24"/>
          <w:szCs w:val="24"/>
          <w:vertAlign w:val="superscript"/>
          <w:lang w:val="lv-LV"/>
        </w:rPr>
        <w:t>2</w:t>
      </w:r>
      <w:r w:rsidR="007079E3" w:rsidRPr="007079E3">
        <w:rPr>
          <w:rFonts w:ascii="Times New Roman" w:eastAsia="Times New Roman" w:hAnsi="Times New Roman" w:cs="Times New Roman"/>
          <w:bCs/>
          <w:sz w:val="24"/>
          <w:szCs w:val="24"/>
          <w:lang w:val="lv-LV"/>
        </w:rPr>
        <w:t xml:space="preserve"> kopplatībā </w:t>
      </w:r>
      <w:r w:rsidR="008509AE" w:rsidRPr="008509AE">
        <w:rPr>
          <w:rFonts w:ascii="Times New Roman" w:eastAsia="Times New Roman" w:hAnsi="Times New Roman" w:cs="Times New Roman"/>
          <w:sz w:val="24"/>
          <w:szCs w:val="24"/>
          <w:lang w:val="lv-LV"/>
        </w:rPr>
        <w:t>(turpmāk</w:t>
      </w:r>
      <w:r w:rsidR="006B1946">
        <w:rPr>
          <w:rFonts w:ascii="Times New Roman" w:eastAsia="Times New Roman" w:hAnsi="Times New Roman" w:cs="Times New Roman"/>
          <w:sz w:val="24"/>
          <w:szCs w:val="24"/>
          <w:lang w:val="lv-LV"/>
        </w:rPr>
        <w:t xml:space="preserve"> kopā</w:t>
      </w:r>
      <w:r w:rsidR="008509AE" w:rsidRPr="008509AE">
        <w:rPr>
          <w:rFonts w:ascii="Times New Roman" w:eastAsia="Times New Roman" w:hAnsi="Times New Roman" w:cs="Times New Roman"/>
          <w:sz w:val="24"/>
          <w:szCs w:val="24"/>
          <w:lang w:val="lv-LV"/>
        </w:rPr>
        <w:t xml:space="preserve"> - Zemesgabals)</w:t>
      </w:r>
      <w:r w:rsidR="00900FB7">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9F33EB">
        <w:rPr>
          <w:rFonts w:ascii="Times New Roman" w:eastAsia="Times New Roman" w:hAnsi="Times New Roman"/>
          <w:bCs/>
          <w:iCs/>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7C6B6AB5"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57733E" w:rsidRPr="0057733E">
        <w:rPr>
          <w:rFonts w:ascii="Times New Roman" w:eastAsia="Times New Roman" w:hAnsi="Times New Roman"/>
          <w:sz w:val="24"/>
          <w:szCs w:val="24"/>
          <w:lang w:val="lv-LV"/>
        </w:rPr>
        <w:t>publiski pieejamas, bezmaks</w:t>
      </w:r>
      <w:r w:rsidR="0057733E">
        <w:rPr>
          <w:rFonts w:ascii="Times New Roman" w:eastAsia="Times New Roman" w:hAnsi="Times New Roman"/>
          <w:sz w:val="24"/>
          <w:szCs w:val="24"/>
          <w:lang w:val="lv-LV"/>
        </w:rPr>
        <w:t>as autostāvvietas nodrošināšana</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6BA34C98"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7E1863" w:rsidRPr="007E1863">
        <w:rPr>
          <w:rFonts w:ascii="Times New Roman" w:eastAsia="Times New Roman" w:hAnsi="Times New Roman" w:cs="Times New Roman"/>
          <w:sz w:val="24"/>
          <w:szCs w:val="24"/>
          <w:lang w:val="lv-LV"/>
        </w:rPr>
        <w:t>NOMNIEKS Zemesgabalu pieņem ar nodošanas un pieņemšanas aktu</w:t>
      </w:r>
      <w:r w:rsidR="00916D9D" w:rsidRPr="00916D9D">
        <w:rPr>
          <w:rFonts w:ascii="Times New Roman" w:eastAsia="Times New Roman" w:hAnsi="Times New Roman" w:cs="Times New Roman"/>
          <w:sz w:val="24"/>
          <w:szCs w:val="24"/>
          <w:lang w:val="lv-LV"/>
        </w:rPr>
        <w:t>, kas ir Līguma neatņemama sastāvdaļa.</w:t>
      </w:r>
      <w:r w:rsidRPr="00297585">
        <w:rPr>
          <w:rFonts w:ascii="Times New Roman" w:eastAsia="Times New Roman" w:hAnsi="Times New Roman" w:cs="Times New Roman"/>
          <w:sz w:val="24"/>
          <w:szCs w:val="24"/>
          <w:lang w:val="lv-LV"/>
        </w:rPr>
        <w:t xml:space="preserve"> </w:t>
      </w:r>
    </w:p>
    <w:p w14:paraId="5153C373" w14:textId="096EC1E8"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w:t>
      </w:r>
      <w:r w:rsidR="001C09D1">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3B8EA878"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w:t>
      </w:r>
      <w:r w:rsidR="001C09D1">
        <w:rPr>
          <w:rFonts w:ascii="Times New Roman" w:hAnsi="Times New Roman" w:cs="Times New Roman"/>
          <w:sz w:val="24"/>
          <w:szCs w:val="24"/>
          <w:lang w:val="lv-LV"/>
        </w:rPr>
        <w:t>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Līguma neatņemama sastāvdaļa</w:t>
      </w:r>
      <w:r w:rsidR="0042683B">
        <w:rPr>
          <w:rFonts w:ascii="Times New Roman" w:eastAsia="Times New Roman" w:hAnsi="Times New Roman"/>
          <w:sz w:val="24"/>
          <w:szCs w:val="24"/>
          <w:lang w:val="lv-LV"/>
        </w:rPr>
        <w:t>s</w:t>
      </w:r>
      <w:r w:rsidR="00750EF6" w:rsidRPr="00222FA5">
        <w:rPr>
          <w:rFonts w:ascii="Times New Roman" w:eastAsia="Times New Roman" w:hAnsi="Times New Roman"/>
          <w:sz w:val="24"/>
          <w:szCs w:val="24"/>
          <w:lang w:val="lv-LV"/>
        </w:rPr>
        <w:t xml:space="preserve"> ir Zemesgabala </w:t>
      </w:r>
      <w:r w:rsidR="0042683B">
        <w:rPr>
          <w:rFonts w:ascii="Times New Roman" w:eastAsia="Times New Roman" w:hAnsi="Times New Roman"/>
          <w:sz w:val="24"/>
          <w:szCs w:val="24"/>
          <w:lang w:val="lv-LV"/>
        </w:rPr>
        <w:t>robežu plāni</w:t>
      </w:r>
      <w:r w:rsidR="00750EF6">
        <w:rPr>
          <w:rFonts w:ascii="Times New Roman" w:eastAsia="Times New Roman" w:hAnsi="Times New Roman"/>
          <w:sz w:val="24"/>
          <w:szCs w:val="24"/>
          <w:lang w:val="lv-LV"/>
        </w:rPr>
        <w:t xml:space="preserve">.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1F766849"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 xml:space="preserve">Līgums stājas spēkā ar tā parakstīšanas brīdi un ir spēkā </w:t>
      </w:r>
      <w:r w:rsidR="00B564AA">
        <w:rPr>
          <w:rFonts w:ascii="Times New Roman" w:eastAsia="Times New Roman" w:hAnsi="Times New Roman"/>
          <w:sz w:val="24"/>
          <w:szCs w:val="24"/>
          <w:lang w:val="lv-LV"/>
        </w:rPr>
        <w:t>10</w:t>
      </w:r>
      <w:r w:rsidR="00E53911">
        <w:rPr>
          <w:rFonts w:ascii="Times New Roman" w:eastAsia="Times New Roman" w:hAnsi="Times New Roman"/>
          <w:sz w:val="24"/>
          <w:szCs w:val="24"/>
          <w:lang w:val="lv-LV"/>
        </w:rPr>
        <w:t xml:space="preserve"> (</w:t>
      </w:r>
      <w:r w:rsidR="00B564AA">
        <w:rPr>
          <w:rFonts w:ascii="Times New Roman" w:eastAsia="Times New Roman" w:hAnsi="Times New Roman"/>
          <w:sz w:val="24"/>
          <w:szCs w:val="24"/>
          <w:lang w:val="lv-LV"/>
        </w:rPr>
        <w:t>desmit</w:t>
      </w:r>
      <w:r w:rsidR="00E53911">
        <w:rPr>
          <w:rFonts w:ascii="Times New Roman" w:eastAsia="Times New Roman" w:hAnsi="Times New Roman"/>
          <w:sz w:val="24"/>
          <w:szCs w:val="24"/>
          <w:lang w:val="lv-LV"/>
        </w:rPr>
        <w:t>) gadus</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0A2136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w:t>
      </w:r>
      <w:r w:rsidR="00B824E6">
        <w:rPr>
          <w:rFonts w:ascii="Times New Roman" w:eastAsia="Times New Roman" w:hAnsi="Times New Roman"/>
          <w:sz w:val="24"/>
          <w:szCs w:val="24"/>
          <w:lang w:val="lv-LV"/>
        </w:rPr>
        <w:t>.</w:t>
      </w:r>
      <w:r w:rsidRPr="00A80FDF">
        <w:rPr>
          <w:rFonts w:ascii="Times New Roman" w:eastAsia="Times New Roman" w:hAnsi="Times New Roman"/>
          <w:sz w:val="24"/>
          <w:szCs w:val="24"/>
          <w:lang w:val="lv-LV"/>
        </w:rPr>
        <w:t xml:space="preserve"> nepasliktināt NOMNIEKAM Zemesgabala lietošanas tiesības uz visu Zemesgabalu vai tā daļu;</w:t>
      </w:r>
    </w:p>
    <w:p w14:paraId="35415B73" w14:textId="4EC3CDC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3.1.2. atlīdzināt NOMNIEKAM</w:t>
      </w:r>
      <w:r w:rsidR="00BC18F9">
        <w:rPr>
          <w:rFonts w:ascii="Times New Roman" w:eastAsia="Times New Roman" w:hAnsi="Times New Roman"/>
          <w:sz w:val="24"/>
          <w:szCs w:val="24"/>
          <w:lang w:val="lv-LV"/>
        </w:rPr>
        <w:t xml:space="preserve"> radušos zaudējumus, ja pārkāpts Līguma 3.1.1.punktā minētais</w:t>
      </w:r>
      <w:r w:rsidRPr="00A80FDF">
        <w:rPr>
          <w:rFonts w:ascii="Times New Roman" w:eastAsia="Times New Roman" w:hAnsi="Times New Roman"/>
          <w:sz w:val="24"/>
          <w:szCs w:val="24"/>
          <w:lang w:val="lv-LV"/>
        </w:rPr>
        <w:t xml:space="preserve"> </w:t>
      </w:r>
      <w:r w:rsidR="00BC18F9">
        <w:rPr>
          <w:rFonts w:ascii="Times New Roman" w:eastAsia="Times New Roman" w:hAnsi="Times New Roman"/>
          <w:sz w:val="24"/>
          <w:szCs w:val="24"/>
          <w:lang w:val="lv-LV"/>
        </w:rPr>
        <w:t>nosacījums</w:t>
      </w:r>
      <w:r w:rsidRPr="00A80FDF">
        <w:rPr>
          <w:rFonts w:ascii="Times New Roman" w:eastAsia="Times New Roman" w:hAnsi="Times New Roman"/>
          <w:sz w:val="24"/>
          <w:szCs w:val="24"/>
          <w:lang w:val="lv-LV"/>
        </w:rPr>
        <w:t>.</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3.2.2. prasīt NOMNIEKAM nekavējoties novērst tā darbības vai bezdarbības dēļ radīto Līguma nosacījumu pārkāpumu sekas un atlīdzināt visus radītos zaudējumus;</w:t>
      </w:r>
    </w:p>
    <w:p w14:paraId="30D35A8A" w14:textId="5077E4D3" w:rsid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3.2.3. vērst piedziņu pret NOMNIEKU, ja zemes nomas maksājumi tiek kavēti vairāk par 15 (piecpadsmit) dienām no maksājuma termiņa iestāšanās dienas</w:t>
      </w:r>
      <w:r w:rsidR="006103FA">
        <w:rPr>
          <w:rFonts w:ascii="Times New Roman" w:eastAsia="Times New Roman" w:hAnsi="Times New Roman"/>
          <w:sz w:val="24"/>
          <w:szCs w:val="24"/>
          <w:lang w:val="lv-LV"/>
        </w:rPr>
        <w:t>.</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6CAF62AB" w14:textId="60797681"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3</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363018A3"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4</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Zemesgabala plānā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r w:rsidR="00005CFE">
        <w:rPr>
          <w:rFonts w:ascii="Times New Roman" w:eastAsia="Times New Roman" w:hAnsi="Times New Roman"/>
          <w:sz w:val="24"/>
          <w:szCs w:val="24"/>
          <w:lang w:val="lv-LV"/>
        </w:rPr>
        <w:t xml:space="preserve"> </w:t>
      </w:r>
    </w:p>
    <w:p w14:paraId="2290783E" w14:textId="724E93E8"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5</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209CB91D"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0C1372">
        <w:rPr>
          <w:rFonts w:ascii="Times New Roman" w:eastAsia="Times New Roman" w:hAnsi="Times New Roman"/>
          <w:color w:val="000000"/>
          <w:sz w:val="24"/>
          <w:szCs w:val="24"/>
          <w:lang w:val="lv-LV"/>
        </w:rPr>
        <w:t>6</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14:paraId="03712EB1" w14:textId="4FD0F471"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0C1372">
        <w:rPr>
          <w:rFonts w:ascii="Times New Roman" w:eastAsia="Times New Roman" w:hAnsi="Times New Roman"/>
          <w:sz w:val="24"/>
          <w:szCs w:val="24"/>
          <w:lang w:val="lv-LV"/>
        </w:rPr>
        <w:t>7</w:t>
      </w:r>
      <w:r w:rsidRPr="00673A2F">
        <w:rPr>
          <w:rFonts w:ascii="Times New Roman" w:eastAsia="Times New Roman" w:hAnsi="Times New Roman"/>
          <w:sz w:val="24"/>
          <w:szCs w:val="24"/>
          <w:lang w:val="lv-LV"/>
        </w:rPr>
        <w:t>.</w:t>
      </w:r>
      <w:r w:rsidRPr="00673A2F">
        <w:rPr>
          <w:rFonts w:ascii="Times New Roman" w:eastAsia="Times New Roman" w:hAnsi="Times New Roman"/>
          <w:b/>
          <w:i/>
          <w:sz w:val="24"/>
          <w:szCs w:val="24"/>
          <w:lang w:val="lv-LV"/>
        </w:rPr>
        <w:t xml:space="preserve"> </w:t>
      </w:r>
      <w:r w:rsidRPr="00673A2F">
        <w:rPr>
          <w:rFonts w:ascii="Times New Roman" w:eastAsia="Times New Roman" w:hAnsi="Times New Roman"/>
          <w:sz w:val="24"/>
          <w:szCs w:val="24"/>
          <w:lang w:val="lv-LV"/>
        </w:rPr>
        <w:t>izmantojot</w:t>
      </w:r>
      <w:r w:rsidRPr="00673A2F">
        <w:rPr>
          <w:rFonts w:ascii="Times New Roman" w:eastAsia="Times New Roman" w:hAnsi="Times New Roman"/>
          <w:b/>
          <w:i/>
          <w:sz w:val="24"/>
          <w:szCs w:val="24"/>
          <w:lang w:val="lv-LV"/>
        </w:rPr>
        <w:t xml:space="preserve"> </w:t>
      </w:r>
      <w:r w:rsidRPr="00B02B32">
        <w:rPr>
          <w:rFonts w:ascii="Times New Roman" w:eastAsia="Times New Roman" w:hAnsi="Times New Roman"/>
          <w:sz w:val="24"/>
          <w:szCs w:val="24"/>
          <w:lang w:val="lv-LV"/>
        </w:rPr>
        <w:t>Zemesgabalu</w:t>
      </w:r>
      <w:r w:rsidRPr="00673A2F">
        <w:rPr>
          <w:rFonts w:ascii="Times New Roman" w:eastAsia="Times New Roman" w:hAnsi="Times New Roman"/>
          <w:sz w:val="24"/>
          <w:szCs w:val="24"/>
          <w:lang w:val="lv-LV"/>
        </w:rPr>
        <w:t xml:space="preserve"> </w:t>
      </w:r>
      <w:r w:rsidR="0014718E" w:rsidRPr="00673A2F">
        <w:rPr>
          <w:rFonts w:ascii="Times New Roman" w:eastAsia="Times New Roman" w:hAnsi="Times New Roman"/>
          <w:bCs/>
          <w:iCs/>
          <w:sz w:val="24"/>
          <w:szCs w:val="24"/>
          <w:lang w:val="lv-LV"/>
        </w:rPr>
        <w:t xml:space="preserve">par saviem līdzekļiem </w:t>
      </w:r>
      <w:r w:rsidRPr="00673A2F">
        <w:rPr>
          <w:rFonts w:ascii="Times New Roman" w:eastAsia="Times New Roman" w:hAnsi="Times New Roman"/>
          <w:sz w:val="24"/>
          <w:szCs w:val="24"/>
          <w:lang w:val="lv-LV"/>
        </w:rPr>
        <w:t>nodrošināt tā uzkopšanu un labiekārtošanu,</w:t>
      </w:r>
      <w:r w:rsidRPr="00673A2F">
        <w:rPr>
          <w:rFonts w:ascii="Times New Roman" w:eastAsia="Times New Roman" w:hAnsi="Times New Roman"/>
          <w:color w:val="FF0000"/>
          <w:sz w:val="24"/>
          <w:szCs w:val="24"/>
          <w:lang w:val="lv-LV"/>
        </w:rPr>
        <w:t xml:space="preserve"> </w:t>
      </w:r>
      <w:r w:rsidRPr="00673A2F">
        <w:rPr>
          <w:rFonts w:ascii="Times New Roman" w:eastAsia="Times New Roman" w:hAnsi="Times New Roman"/>
          <w:sz w:val="24"/>
          <w:szCs w:val="24"/>
          <w:lang w:val="lv-LV"/>
        </w:rPr>
        <w:t>nepieprasot par to atlīdzību no IZNOMĀTĀJA;</w:t>
      </w:r>
      <w:r w:rsidR="00825D8D">
        <w:rPr>
          <w:rFonts w:ascii="Times New Roman" w:eastAsia="Times New Roman" w:hAnsi="Times New Roman"/>
          <w:sz w:val="24"/>
          <w:szCs w:val="24"/>
          <w:lang w:val="lv-LV"/>
        </w:rPr>
        <w:t xml:space="preserve"> </w:t>
      </w:r>
    </w:p>
    <w:p w14:paraId="2818F6AC" w14:textId="5B741D8B"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0C1372">
        <w:rPr>
          <w:rFonts w:ascii="Times New Roman" w:eastAsia="Times New Roman" w:hAnsi="Times New Roman"/>
          <w:sz w:val="24"/>
          <w:szCs w:val="24"/>
          <w:lang w:val="lv-LV"/>
        </w:rPr>
        <w:t>8</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21C34426"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0C1372">
        <w:rPr>
          <w:rFonts w:ascii="Times New Roman" w:eastAsia="Times New Roman" w:hAnsi="Times New Roman"/>
          <w:sz w:val="24"/>
          <w:szCs w:val="24"/>
          <w:lang w:val="lv-LV"/>
        </w:rPr>
        <w:t>9</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148202BC" w:rsidR="00970778" w:rsidRDefault="00970778" w:rsidP="00970778">
      <w:pPr>
        <w:spacing w:after="0" w:line="240" w:lineRule="auto"/>
        <w:jc w:val="both"/>
        <w:rPr>
          <w:rFonts w:ascii="Times New Roman" w:hAnsi="Times New Roman" w:cs="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0C1372">
        <w:rPr>
          <w:rFonts w:ascii="Times New Roman" w:eastAsia="Times New Roman" w:hAnsi="Times New Roman"/>
          <w:sz w:val="24"/>
          <w:szCs w:val="24"/>
          <w:lang w:val="lv-LV"/>
        </w:rPr>
        <w:t>0</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w:t>
      </w:r>
      <w:r w:rsidR="002E6BC3">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Z</w:t>
      </w:r>
      <w:r w:rsidRPr="00D25C17">
        <w:rPr>
          <w:rFonts w:ascii="Times New Roman" w:eastAsia="Times New Roman" w:hAnsi="Times New Roman"/>
          <w:sz w:val="24"/>
          <w:szCs w:val="24"/>
          <w:lang w:val="lv-LV"/>
        </w:rPr>
        <w:t>emesgabalu atstāt cik iespējams labā stāvoklī, kas at</w:t>
      </w:r>
      <w:r w:rsidR="000C1372">
        <w:rPr>
          <w:rFonts w:ascii="Times New Roman" w:eastAsia="Times New Roman" w:hAnsi="Times New Roman"/>
          <w:sz w:val="24"/>
          <w:szCs w:val="24"/>
          <w:lang w:val="lv-LV"/>
        </w:rPr>
        <w:t>bilst sakārtotas vides prasībām</w:t>
      </w:r>
      <w:r w:rsidR="00527FF4">
        <w:rPr>
          <w:rFonts w:ascii="Times New Roman" w:eastAsia="Times New Roman" w:hAnsi="Times New Roman"/>
          <w:sz w:val="24"/>
          <w:szCs w:val="24"/>
          <w:lang w:val="lv-LV"/>
        </w:rPr>
        <w:t xml:space="preserve">. </w:t>
      </w:r>
      <w:r w:rsidR="00527FF4" w:rsidRPr="00527FF4">
        <w:rPr>
          <w:rFonts w:ascii="Times New Roman" w:hAnsi="Times New Roman" w:cs="Times New Roman"/>
          <w:sz w:val="24"/>
          <w:szCs w:val="24"/>
          <w:lang w:val="lv-LV"/>
        </w:rPr>
        <w:t>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vienojas, ja </w:t>
      </w:r>
      <w:r w:rsidR="00DD77E1">
        <w:rPr>
          <w:rFonts w:ascii="Times New Roman" w:hAnsi="Times New Roman" w:cs="Times New Roman"/>
          <w:sz w:val="24"/>
          <w:szCs w:val="24"/>
          <w:lang w:val="lv-LV"/>
        </w:rPr>
        <w:t>10</w:t>
      </w:r>
      <w:r w:rsidR="00527FF4" w:rsidRPr="00527FF4">
        <w:rPr>
          <w:rFonts w:ascii="Times New Roman" w:hAnsi="Times New Roman" w:cs="Times New Roman"/>
          <w:sz w:val="24"/>
          <w:szCs w:val="24"/>
          <w:lang w:val="lv-LV"/>
        </w:rPr>
        <w:t xml:space="preserve"> (</w:t>
      </w:r>
      <w:r w:rsidR="00DD77E1">
        <w:rPr>
          <w:rFonts w:ascii="Times New Roman" w:hAnsi="Times New Roman" w:cs="Times New Roman"/>
          <w:sz w:val="24"/>
          <w:szCs w:val="24"/>
          <w:lang w:val="lv-LV"/>
        </w:rPr>
        <w:t>desmit</w:t>
      </w:r>
      <w:r w:rsidR="00BC18F9">
        <w:rPr>
          <w:rFonts w:ascii="Times New Roman" w:hAnsi="Times New Roman" w:cs="Times New Roman"/>
          <w:sz w:val="24"/>
          <w:szCs w:val="24"/>
          <w:lang w:val="lv-LV"/>
        </w:rPr>
        <w:t>) dienu laikā pēc L</w:t>
      </w:r>
      <w:r w:rsidR="00527FF4" w:rsidRPr="00527FF4">
        <w:rPr>
          <w:rFonts w:ascii="Times New Roman" w:hAnsi="Times New Roman" w:cs="Times New Roman"/>
          <w:sz w:val="24"/>
          <w:szCs w:val="24"/>
          <w:lang w:val="lv-LV"/>
        </w:rPr>
        <w:t>īguma darbības termiņa izbeigšan</w:t>
      </w:r>
      <w:r w:rsidR="0049659E">
        <w:rPr>
          <w:rFonts w:ascii="Times New Roman" w:hAnsi="Times New Roman" w:cs="Times New Roman"/>
          <w:sz w:val="24"/>
          <w:szCs w:val="24"/>
          <w:lang w:val="lv-LV"/>
        </w:rPr>
        <w:t>a</w:t>
      </w:r>
      <w:r w:rsidR="00527FF4" w:rsidRPr="00527FF4">
        <w:rPr>
          <w:rFonts w:ascii="Times New Roman" w:hAnsi="Times New Roman" w:cs="Times New Roman"/>
          <w:sz w:val="24"/>
          <w:szCs w:val="24"/>
          <w:lang w:val="lv-LV"/>
        </w:rPr>
        <w:t xml:space="preserve">s NOMNIEKS nav atbrīvojis </w:t>
      </w:r>
      <w:r w:rsidR="00527FF4">
        <w:rPr>
          <w:rFonts w:ascii="Times New Roman" w:hAnsi="Times New Roman" w:cs="Times New Roman"/>
          <w:sz w:val="24"/>
          <w:szCs w:val="24"/>
          <w:lang w:val="lv-LV"/>
        </w:rPr>
        <w:t xml:space="preserve">Zemesgabalu un </w:t>
      </w:r>
      <w:r w:rsidR="00527FF4" w:rsidRPr="00527FF4">
        <w:rPr>
          <w:rFonts w:ascii="Times New Roman" w:hAnsi="Times New Roman" w:cs="Times New Roman"/>
          <w:sz w:val="24"/>
          <w:szCs w:val="24"/>
          <w:lang w:val="lv-LV"/>
        </w:rPr>
        <w:t>tajā</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w:t>
      </w:r>
      <w:r w:rsidR="00BC18F9">
        <w:rPr>
          <w:rFonts w:ascii="Times New Roman" w:hAnsi="Times New Roman" w:cs="Times New Roman"/>
          <w:sz w:val="24"/>
          <w:szCs w:val="24"/>
          <w:lang w:val="lv-LV"/>
        </w:rPr>
        <w:t xml:space="preserve">to </w:t>
      </w:r>
      <w:r w:rsidR="0049659E">
        <w:rPr>
          <w:rFonts w:ascii="Times New Roman" w:hAnsi="Times New Roman" w:cs="Times New Roman"/>
          <w:sz w:val="24"/>
          <w:szCs w:val="24"/>
          <w:lang w:val="lv-LV"/>
        </w:rPr>
        <w:t>uzskatīs par bezsaimnieka mantu</w:t>
      </w:r>
      <w:r w:rsidR="00527FF4" w:rsidRPr="00527FF4">
        <w:rPr>
          <w:rFonts w:ascii="Times New Roman" w:hAnsi="Times New Roman" w:cs="Times New Roman"/>
          <w:sz w:val="24"/>
          <w:szCs w:val="24"/>
          <w:lang w:val="lv-LV"/>
        </w:rPr>
        <w:t xml:space="preserve"> un IZNOMĀTĀJS būs tiesīgs rīkoties ar t</w:t>
      </w:r>
      <w:r w:rsidR="00BC18F9">
        <w:rPr>
          <w:rFonts w:ascii="Times New Roman" w:hAnsi="Times New Roman" w:cs="Times New Roman"/>
          <w:sz w:val="24"/>
          <w:szCs w:val="24"/>
          <w:lang w:val="lv-LV"/>
        </w:rPr>
        <w:t>o</w:t>
      </w:r>
      <w:r w:rsidR="00527FF4" w:rsidRPr="00527FF4">
        <w:rPr>
          <w:rFonts w:ascii="Times New Roman" w:hAnsi="Times New Roman" w:cs="Times New Roman"/>
          <w:sz w:val="24"/>
          <w:szCs w:val="24"/>
          <w:lang w:val="lv-LV"/>
        </w:rPr>
        <w:t xml:space="preserve"> pēc saviem uzsk</w:t>
      </w:r>
      <w:r w:rsidR="00A06DCB">
        <w:rPr>
          <w:rFonts w:ascii="Times New Roman" w:hAnsi="Times New Roman" w:cs="Times New Roman"/>
          <w:sz w:val="24"/>
          <w:szCs w:val="24"/>
          <w:lang w:val="lv-LV"/>
        </w:rPr>
        <w:t>atiem;</w:t>
      </w:r>
    </w:p>
    <w:p w14:paraId="58E66EEB" w14:textId="2F4C248F" w:rsidR="00E5626F" w:rsidRDefault="00E5626F" w:rsidP="004008FF">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4.1.1</w:t>
      </w:r>
      <w:r w:rsidR="000C1372">
        <w:rPr>
          <w:rFonts w:ascii="Times New Roman" w:eastAsia="Times New Roman" w:hAnsi="Times New Roman"/>
          <w:color w:val="000000" w:themeColor="text1"/>
          <w:sz w:val="24"/>
          <w:szCs w:val="24"/>
          <w:lang w:val="lv-LV"/>
        </w:rPr>
        <w:t>1</w:t>
      </w:r>
      <w:r>
        <w:rPr>
          <w:rFonts w:ascii="Times New Roman" w:eastAsia="Times New Roman" w:hAnsi="Times New Roman"/>
          <w:color w:val="000000" w:themeColor="text1"/>
          <w:sz w:val="24"/>
          <w:szCs w:val="24"/>
          <w:lang w:val="lv-LV"/>
        </w:rPr>
        <w:t xml:space="preserve">. </w:t>
      </w:r>
      <w:r w:rsidRPr="00E5626F">
        <w:rPr>
          <w:rFonts w:ascii="Times New Roman" w:eastAsia="Times New Roman" w:hAnsi="Times New Roman"/>
          <w:color w:val="000000" w:themeColor="text1"/>
          <w:sz w:val="24"/>
          <w:szCs w:val="24"/>
          <w:lang w:val="lv-LV"/>
        </w:rPr>
        <w:t xml:space="preserve">NOMNIEKAM ir pienākums saņemt visas nepieciešamās atļaujas, licences un citus saskaņojumus no kompetentām institūcijām, savas saimnieciskās darbības veikšanai </w:t>
      </w:r>
      <w:r>
        <w:rPr>
          <w:rFonts w:ascii="Times New Roman" w:eastAsia="Times New Roman" w:hAnsi="Times New Roman"/>
          <w:color w:val="000000" w:themeColor="text1"/>
          <w:sz w:val="24"/>
          <w:szCs w:val="24"/>
          <w:lang w:val="lv-LV"/>
        </w:rPr>
        <w:t>Zemesgabalā</w:t>
      </w:r>
      <w:r w:rsidRPr="00E5626F">
        <w:rPr>
          <w:rFonts w:ascii="Times New Roman" w:eastAsia="Times New Roman" w:hAnsi="Times New Roman"/>
          <w:color w:val="000000" w:themeColor="text1"/>
          <w:sz w:val="24"/>
          <w:szCs w:val="24"/>
          <w:lang w:val="lv-LV"/>
        </w:rPr>
        <w:t>, un patstāvīgi atbildēt par šo institūciju norādījumu ievērošanu un nepieciešamības gadījumā veikt pieslēgšanos pie inženiertehniskās apgāde</w:t>
      </w:r>
      <w:r w:rsidR="00951196">
        <w:rPr>
          <w:rFonts w:ascii="Times New Roman" w:eastAsia="Times New Roman" w:hAnsi="Times New Roman"/>
          <w:color w:val="000000" w:themeColor="text1"/>
          <w:sz w:val="24"/>
          <w:szCs w:val="24"/>
          <w:lang w:val="lv-LV"/>
        </w:rPr>
        <w:t>s tīkliem par saviem līdzekļiem;</w:t>
      </w:r>
    </w:p>
    <w:p w14:paraId="7AC694EC" w14:textId="495EE63C" w:rsidR="00951196" w:rsidRDefault="00951196" w:rsidP="00951196">
      <w:pPr>
        <w:spacing w:after="0" w:line="240" w:lineRule="auto"/>
        <w:jc w:val="both"/>
        <w:rPr>
          <w:rFonts w:ascii="Times New Roman" w:eastAsia="Times New Roman" w:hAnsi="Times New Roman"/>
          <w:sz w:val="24"/>
          <w:szCs w:val="24"/>
          <w:lang w:val="lv-LV"/>
        </w:rPr>
      </w:pPr>
      <w:r w:rsidRPr="00126F1B">
        <w:rPr>
          <w:rFonts w:ascii="Times New Roman" w:eastAsia="Times New Roman" w:hAnsi="Times New Roman"/>
          <w:sz w:val="24"/>
          <w:szCs w:val="24"/>
          <w:lang w:val="lv-LV"/>
        </w:rPr>
        <w:t xml:space="preserve"> </w:t>
      </w:r>
      <w:r w:rsidRPr="00126F1B">
        <w:rPr>
          <w:rFonts w:ascii="Times New Roman" w:eastAsia="Times New Roman" w:hAnsi="Times New Roman"/>
          <w:bCs/>
          <w:iCs/>
          <w:sz w:val="24"/>
          <w:szCs w:val="24"/>
          <w:lang w:val="lv-LV"/>
        </w:rPr>
        <w:t xml:space="preserve">    </w:t>
      </w: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4.1.12</w:t>
      </w:r>
      <w:r w:rsidRPr="00126F1B">
        <w:rPr>
          <w:rFonts w:ascii="Times New Roman" w:eastAsia="Times New Roman" w:hAnsi="Times New Roman"/>
          <w:sz w:val="24"/>
          <w:szCs w:val="24"/>
          <w:lang w:val="lv-LV"/>
        </w:rPr>
        <w:t>. nepieļaut trešo personu nelikumīgu darbību, ka arī informēt IZNOM</w:t>
      </w:r>
      <w:r>
        <w:rPr>
          <w:rFonts w:ascii="Times New Roman" w:eastAsia="Times New Roman" w:hAnsi="Times New Roman"/>
          <w:sz w:val="24"/>
          <w:szCs w:val="24"/>
          <w:lang w:val="lv-LV"/>
        </w:rPr>
        <w:t>Ā</w:t>
      </w:r>
      <w:r w:rsidRPr="00126F1B">
        <w:rPr>
          <w:rFonts w:ascii="Times New Roman" w:eastAsia="Times New Roman" w:hAnsi="Times New Roman"/>
          <w:sz w:val="24"/>
          <w:szCs w:val="24"/>
          <w:lang w:val="lv-LV"/>
        </w:rPr>
        <w:t>TĀJU par trešo personu rīcību, kas ka</w:t>
      </w:r>
      <w:r w:rsidR="00D32F31">
        <w:rPr>
          <w:rFonts w:ascii="Times New Roman" w:eastAsia="Times New Roman" w:hAnsi="Times New Roman"/>
          <w:sz w:val="24"/>
          <w:szCs w:val="24"/>
          <w:lang w:val="lv-LV"/>
        </w:rPr>
        <w:t>itē vai var kaitēt Zemesgabalam;</w:t>
      </w:r>
    </w:p>
    <w:p w14:paraId="72A0DCCB" w14:textId="41E84A99" w:rsidR="00687256" w:rsidRDefault="00926629" w:rsidP="00082CA9">
      <w:pPr>
        <w:spacing w:after="0" w:line="240" w:lineRule="auto"/>
        <w:ind w:firstLine="426"/>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87256">
        <w:rPr>
          <w:rFonts w:ascii="Times New Roman" w:eastAsia="Times New Roman" w:hAnsi="Times New Roman"/>
          <w:sz w:val="24"/>
          <w:szCs w:val="24"/>
          <w:lang w:val="lv-LV"/>
        </w:rPr>
        <w:t>4.1.1</w:t>
      </w:r>
      <w:r w:rsidR="00B564AA">
        <w:rPr>
          <w:rFonts w:ascii="Times New Roman" w:eastAsia="Times New Roman" w:hAnsi="Times New Roman"/>
          <w:sz w:val="24"/>
          <w:szCs w:val="24"/>
          <w:lang w:val="lv-LV"/>
        </w:rPr>
        <w:t>3</w:t>
      </w:r>
      <w:r w:rsidR="00687256">
        <w:rPr>
          <w:rFonts w:ascii="Times New Roman" w:eastAsia="Times New Roman" w:hAnsi="Times New Roman"/>
          <w:sz w:val="24"/>
          <w:szCs w:val="24"/>
          <w:lang w:val="lv-LV"/>
        </w:rPr>
        <w:t xml:space="preserve">. </w:t>
      </w:r>
      <w:r w:rsidR="00687256" w:rsidRPr="00687256">
        <w:rPr>
          <w:rFonts w:ascii="Times New Roman" w:eastAsia="Times New Roman" w:hAnsi="Times New Roman"/>
          <w:sz w:val="24"/>
          <w:szCs w:val="24"/>
          <w:lang w:val="lv-LV"/>
        </w:rPr>
        <w:t xml:space="preserve">pieņemt Zemesgabalu ar nodošanas – pieņemšanas aktu 15 dienu laikā no Līguma </w:t>
      </w:r>
      <w:r w:rsidR="00687256">
        <w:rPr>
          <w:rFonts w:ascii="Times New Roman" w:eastAsia="Times New Roman" w:hAnsi="Times New Roman"/>
          <w:sz w:val="24"/>
          <w:szCs w:val="24"/>
          <w:lang w:val="lv-LV"/>
        </w:rPr>
        <w:t>parakstīšanas</w:t>
      </w:r>
      <w:r w:rsidR="00082CA9">
        <w:rPr>
          <w:rFonts w:ascii="Times New Roman" w:eastAsia="Times New Roman" w:hAnsi="Times New Roman"/>
          <w:sz w:val="24"/>
          <w:szCs w:val="24"/>
          <w:lang w:val="lv-LV"/>
        </w:rPr>
        <w:t xml:space="preserve"> brīža;</w:t>
      </w:r>
    </w:p>
    <w:p w14:paraId="5CA97F44" w14:textId="4ACD52A4" w:rsidR="00082CA9" w:rsidRPr="00126F1B" w:rsidRDefault="00926629" w:rsidP="00082CA9">
      <w:pPr>
        <w:spacing w:after="0" w:line="240" w:lineRule="auto"/>
        <w:ind w:firstLine="426"/>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082CA9">
        <w:rPr>
          <w:rFonts w:ascii="Times New Roman" w:eastAsia="Times New Roman" w:hAnsi="Times New Roman"/>
          <w:sz w:val="24"/>
          <w:szCs w:val="24"/>
          <w:lang w:val="lv-LV"/>
        </w:rPr>
        <w:t>4.1.14. p</w:t>
      </w:r>
      <w:r w:rsidR="00082CA9" w:rsidRPr="001E7077">
        <w:rPr>
          <w:rFonts w:ascii="Times New Roman" w:eastAsia="Times New Roman" w:hAnsi="Times New Roman"/>
          <w:sz w:val="24"/>
          <w:szCs w:val="24"/>
          <w:lang w:val="lv-LV"/>
        </w:rPr>
        <w:t>apildus nomas maksai kompensēt IZNOMĀTĀJAM pieaicinātā neatkarīgā vērtētāja atlīdzības summu 2</w:t>
      </w:r>
      <w:r w:rsidR="0042683B">
        <w:rPr>
          <w:rFonts w:ascii="Times New Roman" w:eastAsia="Times New Roman" w:hAnsi="Times New Roman"/>
          <w:sz w:val="24"/>
          <w:szCs w:val="24"/>
          <w:lang w:val="lv-LV"/>
        </w:rPr>
        <w:t>0</w:t>
      </w:r>
      <w:r w:rsidR="00082CA9" w:rsidRPr="001E7077">
        <w:rPr>
          <w:rFonts w:ascii="Times New Roman" w:eastAsia="Times New Roman" w:hAnsi="Times New Roman"/>
          <w:sz w:val="24"/>
          <w:szCs w:val="24"/>
          <w:lang w:val="lv-LV"/>
        </w:rPr>
        <w:t xml:space="preserve">0,00 EUR (divi simti euro 00 centi) pievienotās vērtības nodokļa maksājumus veicot papildus un vienlaicīgi ar šo maksājumu, saskaņā ar Daugavpils </w:t>
      </w:r>
      <w:r w:rsidR="0042683B">
        <w:rPr>
          <w:rFonts w:ascii="Times New Roman" w:eastAsia="Times New Roman" w:hAnsi="Times New Roman"/>
          <w:sz w:val="24"/>
          <w:szCs w:val="24"/>
          <w:lang w:val="lv-LV"/>
        </w:rPr>
        <w:t>pašvaldības centrālās pārvaldes</w:t>
      </w:r>
      <w:r w:rsidR="00082CA9" w:rsidRPr="001E7077">
        <w:rPr>
          <w:rFonts w:ascii="Times New Roman" w:eastAsia="Times New Roman" w:hAnsi="Times New Roman"/>
          <w:sz w:val="24"/>
          <w:szCs w:val="24"/>
          <w:lang w:val="lv-LV"/>
        </w:rPr>
        <w:t xml:space="preserve"> Centralizētas grāmatvedības izsniegto rēķinu.</w:t>
      </w:r>
    </w:p>
    <w:p w14:paraId="518A1FA0" w14:textId="5E94957C"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3F68B5">
        <w:rPr>
          <w:rFonts w:ascii="Times New Roman" w:eastAsia="Times New Roman" w:hAnsi="Times New Roman"/>
          <w:sz w:val="24"/>
          <w:szCs w:val="24"/>
          <w:lang w:val="lv-LV"/>
        </w:rPr>
        <w:t>2</w:t>
      </w:r>
      <w:r>
        <w:rPr>
          <w:rFonts w:ascii="Times New Roman" w:eastAsia="Times New Roman" w:hAnsi="Times New Roman"/>
          <w:sz w:val="24"/>
          <w:szCs w:val="24"/>
          <w:lang w:val="lv-LV"/>
        </w:rPr>
        <w:t xml:space="preserve">. </w:t>
      </w:r>
      <w:r w:rsidR="00DE14E9" w:rsidRPr="00DE14E9">
        <w:rPr>
          <w:rFonts w:ascii="Times New Roman" w:eastAsia="Times New Roman" w:hAnsi="Times New Roman"/>
          <w:sz w:val="24"/>
          <w:szCs w:val="24"/>
          <w:lang w:val="lv-LV"/>
        </w:rPr>
        <w:t xml:space="preserve">NOMNIEKS nav tiesīgs nodot nomas tiesības trešajām personām bez </w:t>
      </w:r>
      <w:r w:rsidR="005A66EC" w:rsidRPr="005A66EC">
        <w:rPr>
          <w:rFonts w:ascii="Times New Roman" w:eastAsia="Times New Roman" w:hAnsi="Times New Roman"/>
          <w:sz w:val="24"/>
          <w:szCs w:val="24"/>
          <w:lang w:val="lv-LV"/>
        </w:rPr>
        <w:t>IZNOMĀTĀJA</w:t>
      </w:r>
      <w:r w:rsidR="00DE14E9" w:rsidRPr="00DE14E9">
        <w:rPr>
          <w:rFonts w:ascii="Times New Roman" w:eastAsia="Times New Roman" w:hAnsi="Times New Roman"/>
          <w:sz w:val="24"/>
          <w:szCs w:val="24"/>
          <w:lang w:val="lv-LV"/>
        </w:rPr>
        <w:t xml:space="preserve"> rakstiskas piekrišanas.</w:t>
      </w:r>
    </w:p>
    <w:p w14:paraId="7CDFF0C1" w14:textId="163FB17A" w:rsidR="00BC6B88" w:rsidRDefault="003F68B5" w:rsidP="00970778">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4.</w:t>
      </w:r>
      <w:r w:rsidR="00082CA9">
        <w:rPr>
          <w:rFonts w:ascii="Times New Roman" w:eastAsia="Times New Roman" w:hAnsi="Times New Roman" w:cs="Times New Roman"/>
          <w:sz w:val="24"/>
          <w:szCs w:val="24"/>
          <w:lang w:val="lv-LV"/>
        </w:rPr>
        <w:t>3</w:t>
      </w:r>
      <w:r w:rsidR="00BC6B88" w:rsidRPr="00F30CD5">
        <w:rPr>
          <w:rFonts w:ascii="Times New Roman" w:eastAsia="Times New Roman" w:hAnsi="Times New Roman" w:cs="Times New Roman"/>
          <w:sz w:val="24"/>
          <w:szCs w:val="24"/>
          <w:lang w:val="lv-LV"/>
        </w:rPr>
        <w:t xml:space="preserve">. </w:t>
      </w:r>
      <w:r w:rsidR="00BC6B88" w:rsidRPr="00F30CD5">
        <w:rPr>
          <w:rFonts w:ascii="Times New Roman" w:hAnsi="Times New Roman" w:cs="Times New Roman"/>
          <w:sz w:val="24"/>
          <w:szCs w:val="24"/>
          <w:lang w:val="lv-LV"/>
        </w:rPr>
        <w:t>Zemesgabalā </w:t>
      </w:r>
      <w:hyperlink r:id="rId8" w:tgtFrame="_blank" w:history="1">
        <w:r w:rsidR="00BC6B88" w:rsidRPr="00F30CD5">
          <w:rPr>
            <w:rStyle w:val="Hyperlink"/>
            <w:rFonts w:ascii="Times New Roman" w:hAnsi="Times New Roman" w:cs="Times New Roman"/>
            <w:color w:val="auto"/>
            <w:sz w:val="24"/>
            <w:szCs w:val="24"/>
            <w:u w:val="none"/>
            <w:lang w:val="lv-LV"/>
          </w:rPr>
          <w:t>par ugunsdrošību</w:t>
        </w:r>
      </w:hyperlink>
      <w:r w:rsidR="00BC6B88" w:rsidRPr="00F30CD5">
        <w:rPr>
          <w:rFonts w:ascii="Times New Roman" w:hAnsi="Times New Roman" w:cs="Times New Roman"/>
          <w:sz w:val="24"/>
          <w:szCs w:val="24"/>
          <w:lang w:val="lv-LV"/>
        </w:rPr>
        <w:t> ir atbildīgs NOMNIEKS.</w:t>
      </w:r>
      <w:r w:rsidR="00DE14E9">
        <w:rPr>
          <w:rFonts w:ascii="Times New Roman" w:hAnsi="Times New Roman" w:cs="Times New Roman"/>
          <w:sz w:val="24"/>
          <w:szCs w:val="24"/>
          <w:lang w:val="lv-LV"/>
        </w:rPr>
        <w:t xml:space="preserve"> </w:t>
      </w:r>
    </w:p>
    <w:p w14:paraId="6C7823CB" w14:textId="77777777" w:rsidR="006B0A42" w:rsidRDefault="006B0A42" w:rsidP="00BC1B71">
      <w:pPr>
        <w:spacing w:after="120" w:line="240" w:lineRule="auto"/>
        <w:ind w:firstLine="539"/>
        <w:jc w:val="center"/>
        <w:rPr>
          <w:rFonts w:ascii="Times New Roman" w:eastAsia="Times New Roman" w:hAnsi="Times New Roman"/>
          <w:b/>
          <w:sz w:val="24"/>
          <w:szCs w:val="24"/>
          <w:lang w:val="lv-LV"/>
        </w:rPr>
      </w:pPr>
    </w:p>
    <w:p w14:paraId="010301F8" w14:textId="77777777" w:rsidR="00654446" w:rsidRDefault="00654446" w:rsidP="00BC1B71">
      <w:pPr>
        <w:spacing w:after="120" w:line="240" w:lineRule="auto"/>
        <w:ind w:firstLine="539"/>
        <w:jc w:val="center"/>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lastRenderedPageBreak/>
        <w:t>V. MAKSĀJUMI</w:t>
      </w:r>
    </w:p>
    <w:p w14:paraId="6474171D" w14:textId="7FBEE97A" w:rsidR="00BA6B02" w:rsidRPr="00E876E5" w:rsidRDefault="00BA6B02" w:rsidP="00BA6B02">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w:t>
      </w:r>
      <w:r w:rsidR="000D45E7" w:rsidRPr="000D45E7">
        <w:rPr>
          <w:rFonts w:ascii="Times New Roman" w:eastAsia="Times New Roman" w:hAnsi="Times New Roman"/>
          <w:sz w:val="24"/>
          <w:szCs w:val="24"/>
          <w:lang w:val="lv-LV"/>
        </w:rPr>
        <w:t xml:space="preserve">NOMNIEKS maksā IZNOMĀTĀJAM, saskaņā ar izsoles rezultātiem nomas maksu         ______ EUR (_________________ EUR 00 centi) </w:t>
      </w:r>
      <w:r w:rsidR="00BD23B6">
        <w:rPr>
          <w:rFonts w:ascii="Times New Roman" w:eastAsia="Times New Roman" w:hAnsi="Times New Roman"/>
          <w:sz w:val="24"/>
          <w:szCs w:val="24"/>
          <w:lang w:val="lv-LV"/>
        </w:rPr>
        <w:t>gadā</w:t>
      </w:r>
      <w:r w:rsidR="000D45E7" w:rsidRPr="000D45E7">
        <w:rPr>
          <w:rFonts w:ascii="Times New Roman" w:eastAsia="Times New Roman" w:hAnsi="Times New Roman"/>
          <w:sz w:val="24"/>
          <w:szCs w:val="24"/>
          <w:lang w:val="lv-LV"/>
        </w:rPr>
        <w:t xml:space="preserve">, pievienotās vērtības nodokļa maksājumus veicot papildus un vienlaicīgi ar šo maksājumu. </w:t>
      </w:r>
      <w:r w:rsidR="00127370" w:rsidRPr="00127370">
        <w:rPr>
          <w:rFonts w:ascii="Times New Roman" w:eastAsia="Times New Roman" w:hAnsi="Times New Roman"/>
          <w:sz w:val="24"/>
          <w:szCs w:val="24"/>
          <w:lang w:val="lv-LV"/>
        </w:rPr>
        <w:t xml:space="preserve">Summa, ko NOMNIEKS ik ceturksni ieskaita IZNOMĀTĀJA norēķinu kontā ir </w:t>
      </w:r>
      <w:r w:rsidR="00127370">
        <w:rPr>
          <w:rFonts w:ascii="Times New Roman" w:eastAsia="Times New Roman" w:hAnsi="Times New Roman"/>
          <w:sz w:val="24"/>
          <w:szCs w:val="24"/>
          <w:lang w:val="lv-LV"/>
        </w:rPr>
        <w:t>____</w:t>
      </w:r>
      <w:r w:rsidR="00127370" w:rsidRPr="00127370">
        <w:rPr>
          <w:rFonts w:ascii="Times New Roman" w:eastAsia="Times New Roman" w:hAnsi="Times New Roman"/>
          <w:sz w:val="24"/>
          <w:szCs w:val="24"/>
          <w:lang w:val="lv-LV"/>
        </w:rPr>
        <w:t xml:space="preserve"> EUR, pievienotās vērtības nodokļa maksājumus veicot papildus un vienlaicīgi ar šo maksājumu. </w:t>
      </w:r>
      <w:r w:rsidR="000D45E7" w:rsidRPr="000D45E7">
        <w:rPr>
          <w:rFonts w:ascii="Times New Roman" w:eastAsia="Times New Roman" w:hAnsi="Times New Roman"/>
          <w:sz w:val="24"/>
          <w:szCs w:val="24"/>
          <w:lang w:val="lv-LV"/>
        </w:rPr>
        <w:t>NOMNIEKAM maksājumi tiek aprēķināti ar dienu, kad parakstīts pieņemša</w:t>
      </w:r>
      <w:r w:rsidR="007F1EA6">
        <w:rPr>
          <w:rFonts w:ascii="Times New Roman" w:eastAsia="Times New Roman" w:hAnsi="Times New Roman"/>
          <w:sz w:val="24"/>
          <w:szCs w:val="24"/>
          <w:lang w:val="lv-LV"/>
        </w:rPr>
        <w:t>nas-nodošanas akts.</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66A35BAF" w:rsidR="00970778" w:rsidRPr="00970778" w:rsidRDefault="008122D1" w:rsidP="00970778">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66180A">
        <w:rPr>
          <w:rFonts w:ascii="Times New Roman" w:eastAsia="Times New Roman" w:hAnsi="Times New Roman" w:cs="Times New Roman"/>
          <w:sz w:val="24"/>
          <w:szCs w:val="24"/>
          <w:lang w:val="lv-LV"/>
        </w:rPr>
        <w:t xml:space="preserve">Daugavpils </w:t>
      </w:r>
      <w:r w:rsidR="00465C04">
        <w:rPr>
          <w:rFonts w:ascii="Times New Roman" w:eastAsia="Times New Roman" w:hAnsi="Times New Roman" w:cs="Times New Roman"/>
          <w:sz w:val="24"/>
          <w:szCs w:val="24"/>
          <w:lang w:val="lv-LV"/>
        </w:rPr>
        <w:t>valsts</w:t>
      </w:r>
      <w:r w:rsidR="0066180A">
        <w:rPr>
          <w:rFonts w:ascii="Times New Roman" w:eastAsia="Times New Roman" w:hAnsi="Times New Roman" w:cs="Times New Roman"/>
          <w:sz w:val="24"/>
          <w:szCs w:val="24"/>
          <w:lang w:val="lv-LV"/>
        </w:rPr>
        <w:t xml:space="preserve">pilsētas </w:t>
      </w:r>
      <w:r w:rsidR="00465C04">
        <w:rPr>
          <w:rFonts w:ascii="Times New Roman" w:eastAsia="Times New Roman" w:hAnsi="Times New Roman" w:cs="Times New Roman"/>
          <w:sz w:val="24"/>
          <w:szCs w:val="24"/>
          <w:lang w:val="lv-LV"/>
        </w:rPr>
        <w:t>pašvaldība</w:t>
      </w:r>
      <w:r w:rsidR="0066180A">
        <w:rPr>
          <w:rFonts w:ascii="Times New Roman" w:eastAsia="Times New Roman" w:hAnsi="Times New Roman" w:cs="Times New Roman"/>
          <w:sz w:val="24"/>
          <w:szCs w:val="24"/>
          <w:lang w:val="lv-LV"/>
        </w:rPr>
        <w:t>, reģ.Nr.</w:t>
      </w:r>
      <w:r w:rsidR="00970778" w:rsidRPr="00970778">
        <w:rPr>
          <w:rFonts w:ascii="Times New Roman" w:eastAsia="Times New Roman" w:hAnsi="Times New Roman" w:cs="Times New Roman"/>
          <w:sz w:val="24"/>
          <w:szCs w:val="24"/>
          <w:lang w:val="lv-LV"/>
        </w:rPr>
        <w:t>90000077325,</w:t>
      </w:r>
      <w:r w:rsidR="006F1A93">
        <w:rPr>
          <w:rFonts w:ascii="Times New Roman" w:eastAsia="Times New Roman" w:hAnsi="Times New Roman" w:cs="Times New Roman"/>
          <w:sz w:val="24"/>
          <w:szCs w:val="24"/>
          <w:lang w:val="lv-LV"/>
        </w:rPr>
        <w:t xml:space="preserve"> </w:t>
      </w:r>
    </w:p>
    <w:p w14:paraId="7917F96B" w14:textId="5ADD69A6"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BC18F9">
        <w:rPr>
          <w:rFonts w:ascii="Times New Roman" w:eastAsia="Times New Roman" w:hAnsi="Times New Roman" w:cs="Times New Roman"/>
          <w:sz w:val="24"/>
          <w:szCs w:val="24"/>
          <w:lang w:val="lv-LV"/>
        </w:rPr>
        <w:t>A</w:t>
      </w:r>
      <w:r w:rsidR="00970778" w:rsidRPr="00970778">
        <w:rPr>
          <w:rFonts w:ascii="Times New Roman" w:eastAsia="Times New Roman" w:hAnsi="Times New Roman" w:cs="Times New Roman"/>
          <w:sz w:val="24"/>
          <w:szCs w:val="24"/>
          <w:lang w:val="lv-LV"/>
        </w:rPr>
        <w:t>S “Citadele banka”, bankas kods PARXLV22,</w:t>
      </w:r>
      <w:r w:rsidR="006F1A93">
        <w:rPr>
          <w:rFonts w:ascii="Times New Roman" w:eastAsia="Times New Roman" w:hAnsi="Times New Roman" w:cs="Times New Roman"/>
          <w:sz w:val="24"/>
          <w:szCs w:val="24"/>
          <w:lang w:val="lv-LV"/>
        </w:rPr>
        <w:t xml:space="preserve"> </w:t>
      </w:r>
    </w:p>
    <w:p w14:paraId="27C87023" w14:textId="2DF17CD8"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970778" w:rsidRPr="00970778">
        <w:rPr>
          <w:rFonts w:ascii="Times New Roman" w:eastAsia="Times New Roman" w:hAnsi="Times New Roman" w:cs="Times New Roman"/>
          <w:sz w:val="24"/>
          <w:szCs w:val="24"/>
          <w:lang w:val="lv-LV"/>
        </w:rPr>
        <w:t>konts Nr.LV93 PARX 0000 8500 6810 1.</w:t>
      </w:r>
      <w:r w:rsidR="006F1A93">
        <w:rPr>
          <w:rFonts w:ascii="Times New Roman" w:eastAsia="Times New Roman" w:hAnsi="Times New Roman" w:cs="Times New Roman"/>
          <w:sz w:val="24"/>
          <w:szCs w:val="24"/>
          <w:lang w:val="lv-LV"/>
        </w:rPr>
        <w:t xml:space="preserve"> </w:t>
      </w:r>
    </w:p>
    <w:p w14:paraId="4F82C8B4" w14:textId="27691AED"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w:t>
      </w:r>
      <w:r w:rsidR="001F69C0">
        <w:rPr>
          <w:rFonts w:ascii="Times New Roman" w:eastAsia="Times New Roman" w:hAnsi="Times New Roman" w:cs="Times New Roman"/>
          <w:iCs/>
          <w:sz w:val="24"/>
          <w:szCs w:val="24"/>
          <w:lang w:val="lv-LV"/>
        </w:rPr>
        <w:t>noma saskaņā ar noslēgto līgumu.</w:t>
      </w:r>
    </w:p>
    <w:p w14:paraId="2997095B" w14:textId="658AD553" w:rsidR="0066233D" w:rsidRPr="0066233D" w:rsidRDefault="00992D97" w:rsidP="00127370">
      <w:pPr>
        <w:spacing w:after="0" w:line="240" w:lineRule="auto"/>
        <w:ind w:right="43"/>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FD41AA" w:rsidRPr="00FD41AA">
        <w:rPr>
          <w:rFonts w:ascii="Times New Roman" w:eastAsia="Times New Roman" w:hAnsi="Times New Roman"/>
          <w:sz w:val="24"/>
          <w:szCs w:val="24"/>
          <w:lang w:val="lv-LV"/>
        </w:rPr>
        <w:t xml:space="preserve">5.5. </w:t>
      </w:r>
      <w:r w:rsidR="000949A2" w:rsidRPr="000949A2">
        <w:rPr>
          <w:rFonts w:ascii="Times New Roman" w:eastAsia="Times New Roman" w:hAnsi="Times New Roman"/>
          <w:sz w:val="24"/>
          <w:szCs w:val="24"/>
          <w:lang w:val="lv-LV"/>
        </w:rPr>
        <w:t>Zemes nomas maksa NOMNIEKAM ir jāsamaksā reizi ceturksnī, bet ne vēlāk kā līdz 31.janvārim par I ceturksni (no 1.janvāra līdz 31.martam), līdz 30.aprīlim par II ceturksni ( no 1.aprīļa līdz 30.jūnijam), līdz 31.jūlijam par III ceturksni (no 1.jūlija līdz 30.septembrim), līdz 31.oktobrim par IV ceturksni (</w:t>
      </w:r>
      <w:r w:rsidR="000949A2">
        <w:rPr>
          <w:rFonts w:ascii="Times New Roman" w:eastAsia="Times New Roman" w:hAnsi="Times New Roman"/>
          <w:sz w:val="24"/>
          <w:szCs w:val="24"/>
          <w:lang w:val="lv-LV"/>
        </w:rPr>
        <w:t>no 1.oktobra līdz 31.decembrim)</w:t>
      </w:r>
      <w:r w:rsidR="00FD41AA" w:rsidRPr="00FD41AA">
        <w:rPr>
          <w:rFonts w:ascii="Times New Roman" w:eastAsia="Times New Roman" w:hAnsi="Times New Roman"/>
          <w:sz w:val="24"/>
          <w:szCs w:val="24"/>
          <w:lang w:val="lv-LV"/>
        </w:rPr>
        <w:t>.</w:t>
      </w:r>
    </w:p>
    <w:p w14:paraId="356AB701" w14:textId="71EA2059"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638A8D0D" w14:textId="08AA5D1B" w:rsidR="00E00340"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C40037" w:rsidRPr="00B52A7D">
        <w:rPr>
          <w:rFonts w:ascii="Times New Roman" w:eastAsia="Times New Roman" w:hAnsi="Times New Roman"/>
          <w:sz w:val="24"/>
          <w:szCs w:val="24"/>
          <w:lang w:val="lv-LV"/>
        </w:rPr>
        <w:t>. IZNOM</w:t>
      </w:r>
      <w:r w:rsidR="0049659E">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r w:rsidR="00E00340">
        <w:rPr>
          <w:rFonts w:ascii="Times New Roman" w:eastAsia="Times New Roman" w:hAnsi="Times New Roman"/>
          <w:sz w:val="24"/>
          <w:szCs w:val="24"/>
          <w:lang w:val="lv-LV"/>
        </w:rPr>
        <w:t xml:space="preserve"> </w:t>
      </w:r>
      <w:r w:rsidR="00E00340" w:rsidRPr="00E00340">
        <w:rPr>
          <w:rFonts w:ascii="Times New Roman" w:eastAsia="Times New Roman" w:hAnsi="Times New Roman"/>
          <w:sz w:val="24"/>
          <w:szCs w:val="24"/>
          <w:lang w:val="lv-LV"/>
        </w:rPr>
        <w:t>Ja nomas maksas noteikšanai pieaicina neatkarīgu vērtētāju un nomas maksa tiek palielināta, NOMNIEKS kompensē iznomātājam pieaicinātā neatkar</w:t>
      </w:r>
      <w:r w:rsidR="00E00340">
        <w:rPr>
          <w:rFonts w:ascii="Times New Roman" w:eastAsia="Times New Roman" w:hAnsi="Times New Roman"/>
          <w:sz w:val="24"/>
          <w:szCs w:val="24"/>
          <w:lang w:val="lv-LV"/>
        </w:rPr>
        <w:t>īgā vērtētāja atlīdzības summu.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05C0BAB4"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w:t>
      </w:r>
      <w:r w:rsidR="008122D1">
        <w:rPr>
          <w:rFonts w:ascii="Times New Roman" w:eastAsia="Times New Roman" w:hAnsi="Times New Roman"/>
          <w:sz w:val="24"/>
          <w:szCs w:val="24"/>
          <w:lang w:val="lv-LV"/>
        </w:rPr>
        <w:t>4</w:t>
      </w:r>
      <w:r w:rsidR="00BC1B71" w:rsidRPr="00E876E5">
        <w:rPr>
          <w:rFonts w:ascii="Times New Roman" w:eastAsia="Times New Roman" w:hAnsi="Times New Roman"/>
          <w:sz w:val="24"/>
          <w:szCs w:val="24"/>
          <w:lang w:val="lv-LV"/>
        </w:rPr>
        <w:t>.,  5.</w:t>
      </w:r>
      <w:r w:rsidR="008122D1">
        <w:rPr>
          <w:rFonts w:ascii="Times New Roman" w:eastAsia="Times New Roman" w:hAnsi="Times New Roman"/>
          <w:sz w:val="24"/>
          <w:szCs w:val="24"/>
          <w:lang w:val="lv-LV"/>
        </w:rPr>
        <w:t>5</w:t>
      </w:r>
      <w:r w:rsidR="00BC1B71" w:rsidRPr="00E876E5">
        <w:rPr>
          <w:rFonts w:ascii="Times New Roman" w:eastAsia="Times New Roman" w:hAnsi="Times New Roman"/>
          <w:sz w:val="24"/>
          <w:szCs w:val="24"/>
          <w:lang w:val="lv-LV"/>
        </w:rPr>
        <w:t>.punktos norādītajos termiņā un kontā.</w:t>
      </w:r>
    </w:p>
    <w:p w14:paraId="096F4512" w14:textId="665B6C88"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w:t>
      </w:r>
      <w:r w:rsidR="00C70EB6">
        <w:rPr>
          <w:rFonts w:ascii="Times New Roman" w:eastAsia="Times New Roman" w:hAnsi="Times New Roman"/>
          <w:sz w:val="24"/>
          <w:szCs w:val="24"/>
          <w:lang w:val="lv-LV"/>
        </w:rPr>
        <w:t>USES</w:t>
      </w:r>
      <w:r w:rsidR="00BC1B71" w:rsidRPr="00814321">
        <w:rPr>
          <w:rFonts w:ascii="Times New Roman" w:eastAsia="Times New Roman" w:hAnsi="Times New Roman"/>
          <w:sz w:val="24"/>
          <w:szCs w:val="24"/>
          <w:lang w:val="lv-LV"/>
        </w:rPr>
        <w:t xml:space="preserve">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1E997571" w:rsidR="00BC1B71" w:rsidRDefault="006C3C29" w:rsidP="005840B2">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w:t>
      </w:r>
      <w:r w:rsidR="0054413F">
        <w:rPr>
          <w:rFonts w:ascii="Times New Roman" w:hAnsi="Times New Roman"/>
          <w:sz w:val="24"/>
          <w:szCs w:val="24"/>
          <w:lang w:val="lv-LV"/>
        </w:rPr>
        <w:t>, elektroenerģijas izmantošana</w:t>
      </w:r>
      <w:r w:rsidR="00BC1B71" w:rsidRPr="00814321">
        <w:rPr>
          <w:rFonts w:ascii="Times New Roman" w:hAnsi="Times New Roman"/>
          <w:sz w:val="24"/>
          <w:szCs w:val="24"/>
          <w:lang w:val="lv-LV"/>
        </w:rPr>
        <w:t xml:space="preserv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752C2B2A" w14:textId="77777777" w:rsidR="009C23A8" w:rsidRDefault="009C23A8" w:rsidP="004B1FBF">
      <w:pPr>
        <w:spacing w:after="120" w:line="240" w:lineRule="auto"/>
        <w:rPr>
          <w:rFonts w:ascii="Times New Roman" w:eastAsia="Times New Roman" w:hAnsi="Times New Roman"/>
          <w:b/>
          <w:bCs/>
          <w:sz w:val="24"/>
          <w:szCs w:val="24"/>
          <w:lang w:val="lv-LV"/>
        </w:rPr>
      </w:pPr>
    </w:p>
    <w:p w14:paraId="13D768E8" w14:textId="77777777" w:rsidR="00524405" w:rsidRDefault="00524405" w:rsidP="00BC1B71">
      <w:pPr>
        <w:spacing w:after="120" w:line="240" w:lineRule="auto"/>
        <w:ind w:firstLine="539"/>
        <w:jc w:val="center"/>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r w:rsidRPr="00E876E5">
        <w:rPr>
          <w:rFonts w:ascii="Times New Roman" w:eastAsia="Times New Roman" w:hAnsi="Times New Roman"/>
          <w:b/>
          <w:bCs/>
          <w:sz w:val="24"/>
          <w:szCs w:val="24"/>
          <w:lang w:val="lv-LV"/>
        </w:rPr>
        <w:t>VI. DROŠĪBAS NAUDA</w:t>
      </w:r>
    </w:p>
    <w:p w14:paraId="113F770D" w14:textId="3263D2AA"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6.1. Pirms izsoles NOMNIEKS ir samaksājis drošības naudu </w:t>
      </w:r>
      <w:r w:rsidR="002B4506">
        <w:rPr>
          <w:rFonts w:ascii="Times New Roman" w:eastAsia="Times New Roman" w:hAnsi="Times New Roman"/>
          <w:sz w:val="24"/>
          <w:szCs w:val="24"/>
          <w:lang w:val="lv-LV"/>
        </w:rPr>
        <w:t>_______</w:t>
      </w:r>
      <w:r w:rsidR="00B824E6">
        <w:rPr>
          <w:rFonts w:ascii="Times New Roman" w:eastAsia="Times New Roman" w:hAnsi="Times New Roman"/>
          <w:sz w:val="24"/>
          <w:szCs w:val="24"/>
          <w:lang w:val="lv-LV"/>
        </w:rPr>
        <w:t>__</w:t>
      </w:r>
      <w:r w:rsidRPr="00E876E5">
        <w:rPr>
          <w:rFonts w:ascii="Times New Roman" w:eastAsia="Times New Roman" w:hAnsi="Times New Roman"/>
          <w:sz w:val="24"/>
          <w:szCs w:val="24"/>
          <w:lang w:val="lv-LV"/>
        </w:rPr>
        <w:t>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0F93456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1FD955BC"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p>
    <w:p w14:paraId="332A44EE" w14:textId="5596BBBF"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6.4. NOMNIEKAM pēc IZNOMĀTĀJA pieprasījuma 10 (desmit) dienu laikā jāpapildina drošības naudas summa līdz sākotnējam apmēram, ja IZNOMĀTĀJS drošības naudu daļēji vai pilnīgi izlietojis </w:t>
      </w:r>
      <w:r w:rsidR="00F40745">
        <w:rPr>
          <w:rFonts w:ascii="Times New Roman" w:eastAsia="Times New Roman" w:hAnsi="Times New Roman"/>
          <w:sz w:val="24"/>
          <w:szCs w:val="24"/>
          <w:lang w:val="lv-LV"/>
        </w:rPr>
        <w:t>Līgumā</w:t>
      </w:r>
      <w:r w:rsidRPr="00E876E5">
        <w:rPr>
          <w:rFonts w:ascii="Times New Roman" w:eastAsia="Times New Roman" w:hAnsi="Times New Roman"/>
          <w:sz w:val="24"/>
          <w:szCs w:val="24"/>
          <w:lang w:val="lv-LV"/>
        </w:rPr>
        <w:t xml:space="preserve"> noteiktajā kārtīb</w:t>
      </w:r>
      <w:r w:rsidR="00C70EB6">
        <w:rPr>
          <w:rFonts w:ascii="Times New Roman" w:eastAsia="Times New Roman" w:hAnsi="Times New Roman"/>
          <w:sz w:val="24"/>
          <w:szCs w:val="24"/>
          <w:lang w:val="lv-LV"/>
        </w:rPr>
        <w:t>ā</w:t>
      </w:r>
      <w:r w:rsidRPr="00E876E5">
        <w:rPr>
          <w:rFonts w:ascii="Times New Roman" w:eastAsia="Times New Roman" w:hAnsi="Times New Roman"/>
          <w:sz w:val="24"/>
          <w:szCs w:val="24"/>
          <w:lang w:val="lv-LV"/>
        </w:rPr>
        <w:t xml:space="preserve">. </w:t>
      </w:r>
    </w:p>
    <w:p w14:paraId="77A33E71" w14:textId="6BC9EEDB"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3CDD3DDF"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47FD897C"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 </w:t>
      </w:r>
      <w:r w:rsidR="00F16C1F" w:rsidRPr="00F16C1F">
        <w:rPr>
          <w:rFonts w:ascii="Times New Roman" w:eastAsia="Times New Roman" w:hAnsi="Times New Roman" w:cs="Times New Roman"/>
          <w:sz w:val="24"/>
          <w:szCs w:val="24"/>
          <w:lang w:val="lv-LV"/>
        </w:rPr>
        <w:t>IZNOMĀTĀJS tiesīgs vienpusējā kārtā izbeigt Līgumu, neatlīdzinot zaudējumus, iepriekš brīdinot NOMNIEKU ar vēstuli uz NOMNIEKA norādīto adresi</w:t>
      </w:r>
      <w:r w:rsidRPr="00D0409C">
        <w:rPr>
          <w:rFonts w:ascii="Times New Roman" w:eastAsia="Times New Roman" w:hAnsi="Times New Roman" w:cs="Times New Roman"/>
          <w:sz w:val="24"/>
          <w:szCs w:val="24"/>
          <w:lang w:val="lv-LV"/>
        </w:rPr>
        <w:t>:</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4DB94CB9" w:rsid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w:t>
      </w:r>
      <w:r w:rsidRPr="00B02B32">
        <w:rPr>
          <w:rFonts w:ascii="Times New Roman" w:eastAsia="Times New Roman" w:hAnsi="Times New Roman" w:cs="Times New Roman"/>
          <w:sz w:val="24"/>
          <w:szCs w:val="24"/>
          <w:lang w:val="lv-LV"/>
        </w:rPr>
        <w:t xml:space="preserve">ja </w:t>
      </w:r>
      <w:r w:rsidR="0099350F" w:rsidRPr="00B02B32">
        <w:rPr>
          <w:rFonts w:ascii="Times New Roman" w:eastAsia="Times New Roman" w:hAnsi="Times New Roman" w:cs="Times New Roman"/>
          <w:sz w:val="24"/>
          <w:szCs w:val="24"/>
          <w:lang w:val="lv-LV"/>
        </w:rPr>
        <w:t>Zemesgabals</w:t>
      </w:r>
      <w:r w:rsidR="001F5F09" w:rsidRPr="00B02B32">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netiek uzturēta</w:t>
      </w:r>
      <w:r w:rsidR="006636EF">
        <w:rPr>
          <w:rFonts w:ascii="Times New Roman" w:eastAsia="Times New Roman" w:hAnsi="Times New Roman" w:cs="Times New Roman"/>
          <w:sz w:val="24"/>
          <w:szCs w:val="24"/>
          <w:lang w:val="lv-LV"/>
        </w:rPr>
        <w:t>s</w:t>
      </w:r>
      <w:r w:rsidR="00AD7A7B">
        <w:rPr>
          <w:rFonts w:ascii="Times New Roman" w:eastAsia="Times New Roman" w:hAnsi="Times New Roman" w:cs="Times New Roman"/>
          <w:sz w:val="24"/>
          <w:szCs w:val="24"/>
          <w:lang w:val="lv-LV"/>
        </w:rPr>
        <w:t xml:space="preserve"> pienācīgā</w:t>
      </w:r>
      <w:r w:rsidRPr="00D0409C">
        <w:rPr>
          <w:rFonts w:ascii="Times New Roman" w:eastAsia="Times New Roman" w:hAnsi="Times New Roman" w:cs="Times New Roman"/>
          <w:sz w:val="24"/>
          <w:szCs w:val="24"/>
          <w:lang w:val="lv-LV"/>
        </w:rPr>
        <w:t xml:space="preserve"> kārtībā</w:t>
      </w:r>
      <w:r w:rsidR="008D7DD6">
        <w:rPr>
          <w:rFonts w:ascii="Times New Roman" w:eastAsia="Times New Roman" w:hAnsi="Times New Roman" w:cs="Times New Roman"/>
          <w:sz w:val="24"/>
          <w:szCs w:val="24"/>
          <w:lang w:val="lv-LV"/>
        </w:rPr>
        <w:t>;</w:t>
      </w:r>
    </w:p>
    <w:p w14:paraId="16F2A71A" w14:textId="4D10093A"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7.1.</w:t>
      </w:r>
      <w:r w:rsidR="001F69C0">
        <w:rPr>
          <w:rFonts w:ascii="Times New Roman" w:eastAsia="Times New Roman" w:hAnsi="Times New Roman" w:cs="Times New Roman"/>
          <w:sz w:val="24"/>
          <w:szCs w:val="24"/>
          <w:lang w:val="lv-LV"/>
        </w:rPr>
        <w:t>4</w:t>
      </w:r>
      <w:r w:rsidRPr="00D0409C">
        <w:rPr>
          <w:rFonts w:ascii="Times New Roman" w:eastAsia="Times New Roman" w:hAnsi="Times New Roman" w:cs="Times New Roman"/>
          <w:sz w:val="24"/>
          <w:szCs w:val="24"/>
          <w:lang w:val="lv-LV"/>
        </w:rPr>
        <w:t xml:space="preserve">. ja uz Zemesgabala tiek </w:t>
      </w:r>
      <w:r w:rsidR="008D7DD6">
        <w:rPr>
          <w:rFonts w:ascii="Times New Roman" w:eastAsia="Times New Roman" w:hAnsi="Times New Roman" w:cs="Times New Roman"/>
          <w:sz w:val="24"/>
          <w:szCs w:val="24"/>
          <w:lang w:val="lv-LV"/>
        </w:rPr>
        <w:t>konstatēta patvaļīga būvniecība;</w:t>
      </w:r>
    </w:p>
    <w:p w14:paraId="4756C8C9" w14:textId="34088BD3" w:rsidR="005B7357" w:rsidRDefault="008D7DD6"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w:t>
      </w:r>
      <w:r w:rsidR="001F69C0">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ja NOMNIEKS nepilda Līguma </w:t>
      </w:r>
      <w:r>
        <w:rPr>
          <w:rFonts w:ascii="Times New Roman" w:eastAsia="Times New Roman" w:hAnsi="Times New Roman" w:cs="Times New Roman"/>
          <w:sz w:val="24"/>
          <w:szCs w:val="24"/>
          <w:lang w:val="lv-LV"/>
        </w:rPr>
        <w:t>6.4.punktā</w:t>
      </w:r>
      <w:r w:rsidRPr="00D0409C">
        <w:rPr>
          <w:rFonts w:ascii="Times New Roman" w:eastAsia="Times New Roman" w:hAnsi="Times New Roman" w:cs="Times New Roman"/>
          <w:sz w:val="24"/>
          <w:szCs w:val="24"/>
          <w:lang w:val="lv-LV"/>
        </w:rPr>
        <w:t xml:space="preserve"> minēto </w:t>
      </w:r>
      <w:r w:rsidR="005B7357">
        <w:rPr>
          <w:rFonts w:ascii="Times New Roman" w:eastAsia="Times New Roman" w:hAnsi="Times New Roman" w:cs="Times New Roman"/>
          <w:sz w:val="24"/>
          <w:szCs w:val="24"/>
          <w:lang w:val="lv-LV"/>
        </w:rPr>
        <w:t>prasību;</w:t>
      </w:r>
    </w:p>
    <w:p w14:paraId="674F951E" w14:textId="72EFA87E" w:rsidR="008D7DD6" w:rsidRPr="00D0409C" w:rsidRDefault="005B7357"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w:t>
      </w:r>
      <w:r w:rsidR="001F69C0">
        <w:rPr>
          <w:rFonts w:ascii="Times New Roman" w:eastAsia="Times New Roman" w:hAnsi="Times New Roman" w:cs="Times New Roman"/>
          <w:sz w:val="24"/>
          <w:szCs w:val="24"/>
          <w:lang w:val="lv-LV"/>
        </w:rPr>
        <w:t>6</w:t>
      </w:r>
      <w:r>
        <w:rPr>
          <w:rFonts w:ascii="Times New Roman" w:eastAsia="Times New Roman" w:hAnsi="Times New Roman" w:cs="Times New Roman"/>
          <w:sz w:val="24"/>
          <w:szCs w:val="24"/>
          <w:lang w:val="lv-LV"/>
        </w:rPr>
        <w:t>. ja tiek pārkāptas normatīvo aktu prasības.</w:t>
      </w:r>
      <w:r w:rsidR="008D7DD6" w:rsidRPr="00D0409C">
        <w:rPr>
          <w:rFonts w:ascii="Times New Roman" w:eastAsia="Times New Roman" w:hAnsi="Times New Roman" w:cs="Times New Roman"/>
          <w:iCs/>
          <w:sz w:val="24"/>
          <w:szCs w:val="24"/>
          <w:lang w:val="lv-LV"/>
        </w:rPr>
        <w:t xml:space="preserve"> </w:t>
      </w:r>
    </w:p>
    <w:p w14:paraId="7601608A" w14:textId="2B7C4A93"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7.2. </w:t>
      </w:r>
      <w:r w:rsidR="00F16C1F" w:rsidRPr="00F16C1F">
        <w:rPr>
          <w:rFonts w:ascii="Times New Roman" w:eastAsia="Times New Roman" w:hAnsi="Times New Roman" w:cs="Times New Roman"/>
          <w:sz w:val="24"/>
          <w:szCs w:val="24"/>
          <w:lang w:val="lv-LV"/>
        </w:rPr>
        <w:t>Uzskatāms, ka 7.1.punktā nosūtītais brīdinājums NOMNIEKAM paziņots otrajā dienā pēc tā nosūtīšanas uz elektronisko adresi vai septītajā dienā pēc ierak</w:t>
      </w:r>
      <w:r w:rsidR="00F16C1F">
        <w:rPr>
          <w:rFonts w:ascii="Times New Roman" w:eastAsia="Times New Roman" w:hAnsi="Times New Roman" w:cs="Times New Roman"/>
          <w:sz w:val="24"/>
          <w:szCs w:val="24"/>
          <w:lang w:val="lv-LV"/>
        </w:rPr>
        <w:t>stītās vēstules nodošanas pastā</w:t>
      </w:r>
      <w:r w:rsidRPr="00D0409C">
        <w:rPr>
          <w:rFonts w:ascii="Times New Roman" w:eastAsia="Times New Roman" w:hAnsi="Times New Roman" w:cs="Times New Roman"/>
          <w:sz w:val="24"/>
          <w:szCs w:val="24"/>
          <w:lang w:val="lv-LV"/>
        </w:rPr>
        <w:t>.</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12AD7AD0" w:rsid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7.5. Pēc nomas termiņa beigām vai gadījumā, ja</w:t>
      </w:r>
      <w:r w:rsidR="00C70EB6">
        <w:rPr>
          <w:rFonts w:ascii="Times New Roman" w:eastAsia="Times New Roman" w:hAnsi="Times New Roman" w:cs="Times New Roman"/>
          <w:sz w:val="24"/>
          <w:szCs w:val="24"/>
          <w:lang w:val="lv-LV"/>
        </w:rPr>
        <w:t xml:space="preserve"> zemes</w:t>
      </w:r>
      <w:r w:rsidRPr="00D0409C">
        <w:rPr>
          <w:rFonts w:ascii="Times New Roman" w:eastAsia="Times New Roman" w:hAnsi="Times New Roman" w:cs="Times New Roman"/>
          <w:sz w:val="24"/>
          <w:szCs w:val="24"/>
          <w:lang w:val="lv-LV"/>
        </w:rPr>
        <w:t xml:space="preserve"> nomas Līgums tiek izbeigts NOMNIEKA vainas dēļ, NOMNIEKA ieguldītos līdzekļus IZNOMĀTĀJS neatlīdzina. </w:t>
      </w:r>
    </w:p>
    <w:p w14:paraId="755CFE7A" w14:textId="717F92F3" w:rsidR="00F67EA4" w:rsidRDefault="00F67EA4" w:rsidP="00D0409C">
      <w:pPr>
        <w:spacing w:after="0" w:line="240" w:lineRule="auto"/>
        <w:jc w:val="both"/>
        <w:rPr>
          <w:rFonts w:ascii="Times New Roman" w:eastAsia="Times New Roman" w:hAnsi="Times New Roman"/>
          <w:sz w:val="24"/>
          <w:szCs w:val="24"/>
          <w:lang w:val="lv-LV"/>
        </w:rPr>
      </w:pPr>
      <w:r w:rsidRPr="00F67EA4">
        <w:rPr>
          <w:rFonts w:ascii="Times New Roman" w:eastAsia="Times New Roman" w:hAnsi="Times New Roman"/>
          <w:sz w:val="24"/>
          <w:szCs w:val="24"/>
          <w:lang w:val="lv-LV"/>
        </w:rPr>
        <w:t xml:space="preserve">         7.6. IZNOMĀTĀJS ir tiesīgs, rakstiski informējot NOMNIEKU, ne vēlāk kā </w:t>
      </w:r>
      <w:r w:rsidR="00B938A1">
        <w:rPr>
          <w:rFonts w:ascii="Times New Roman" w:eastAsia="Times New Roman" w:hAnsi="Times New Roman"/>
          <w:sz w:val="24"/>
          <w:szCs w:val="24"/>
          <w:lang w:val="lv-LV"/>
        </w:rPr>
        <w:t>vienu mēnesi</w:t>
      </w:r>
      <w:r w:rsidRPr="00F67EA4">
        <w:rPr>
          <w:rFonts w:ascii="Times New Roman" w:eastAsia="Times New Roman" w:hAnsi="Times New Roman"/>
          <w:sz w:val="24"/>
          <w:szCs w:val="24"/>
          <w:lang w:val="lv-LV"/>
        </w:rPr>
        <w:t xml:space="preserve"> iepriekš, vienpusēji atkāpties no Līguma, ja Zemesgabals IZNOMĀTĀJAM nepieciešams </w:t>
      </w:r>
      <w:r w:rsidR="009B282C">
        <w:rPr>
          <w:rFonts w:ascii="Times New Roman" w:eastAsia="Times New Roman" w:hAnsi="Times New Roman"/>
          <w:sz w:val="24"/>
          <w:szCs w:val="24"/>
          <w:lang w:val="lv-LV"/>
        </w:rPr>
        <w:t>P</w:t>
      </w:r>
      <w:r w:rsidR="00D534FC">
        <w:rPr>
          <w:rFonts w:ascii="Times New Roman" w:eastAsia="Times New Roman" w:hAnsi="Times New Roman"/>
          <w:sz w:val="24"/>
          <w:szCs w:val="24"/>
          <w:lang w:val="lv-LV"/>
        </w:rPr>
        <w:t xml:space="preserve">ašvaldības funkciju, </w:t>
      </w:r>
      <w:r w:rsidRPr="00F67EA4">
        <w:rPr>
          <w:rFonts w:ascii="Times New Roman" w:eastAsia="Times New Roman" w:hAnsi="Times New Roman"/>
          <w:sz w:val="24"/>
          <w:szCs w:val="24"/>
          <w:lang w:val="lv-LV"/>
        </w:rPr>
        <w:t>sabiedrības vajadzību nodrošināšanai vai normatīvajos aktos noteikto publisko funkciju veikšanai.</w:t>
      </w:r>
    </w:p>
    <w:p w14:paraId="71321553" w14:textId="0B9B7400"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 7.</w:t>
      </w:r>
      <w:r w:rsidR="005B7357">
        <w:rPr>
          <w:rFonts w:ascii="Times New Roman" w:eastAsia="Times New Roman" w:hAnsi="Times New Roman" w:cs="Times New Roman"/>
          <w:sz w:val="24"/>
          <w:szCs w:val="24"/>
          <w:lang w:val="lv-LV"/>
        </w:rPr>
        <w:t>7</w:t>
      </w:r>
      <w:r w:rsidRPr="00D0409C">
        <w:rPr>
          <w:rFonts w:ascii="Times New Roman" w:eastAsia="Times New Roman" w:hAnsi="Times New Roman" w:cs="Times New Roman"/>
          <w:sz w:val="24"/>
          <w:szCs w:val="24"/>
          <w:lang w:val="lv-LV"/>
        </w:rPr>
        <w:t xml:space="preserve">.  NOMNIEKS ir tiesīgs vienpusējā kārtā uzteikt Līgumu, par to rakstiski paziņojot vienu mēnesi iepriekš. </w:t>
      </w:r>
    </w:p>
    <w:p w14:paraId="7A89DF3E" w14:textId="77777777" w:rsidR="00733D6B" w:rsidRPr="00D0409C" w:rsidRDefault="00733D6B" w:rsidP="009B282C">
      <w:pPr>
        <w:spacing w:after="0" w:line="240" w:lineRule="auto"/>
        <w:ind w:firstLine="567"/>
        <w:jc w:val="both"/>
        <w:rPr>
          <w:rFonts w:ascii="Times New Roman" w:eastAsia="Times New Roman" w:hAnsi="Times New Roman" w:cs="Times New Roman"/>
          <w:sz w:val="24"/>
          <w:szCs w:val="24"/>
          <w:lang w:val="lv-LV"/>
        </w:rPr>
      </w:pP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“force majeure” principi – jebkuri civiliedzīvotāju nemieri sacelšanās, karš, streiki, ugunsgrēki, plūdi, citas </w:t>
      </w:r>
      <w:r w:rsidRPr="00E876E5">
        <w:rPr>
          <w:rFonts w:ascii="Times New Roman" w:eastAsia="Times New Roman" w:hAnsi="Times New Roman"/>
          <w:sz w:val="24"/>
          <w:szCs w:val="24"/>
          <w:lang w:val="lv-LV"/>
        </w:rPr>
        <w:lastRenderedPageBreak/>
        <w:t>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820"/>
      </w:tblGrid>
      <w:tr w:rsidR="00BC1B71" w:rsidRPr="0071359D" w14:paraId="1C649BC4" w14:textId="77777777" w:rsidTr="007079E3">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7070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1E1BE3E5" w14:textId="77777777" w:rsidR="00897708" w:rsidRPr="00897708" w:rsidRDefault="00897708" w:rsidP="00897708">
            <w:pPr>
              <w:spacing w:after="0" w:line="240" w:lineRule="auto"/>
              <w:jc w:val="both"/>
              <w:rPr>
                <w:rFonts w:ascii="Times New Roman" w:eastAsia="Times New Roman" w:hAnsi="Times New Roman"/>
                <w:sz w:val="24"/>
                <w:szCs w:val="24"/>
                <w:lang w:val="lv-LV"/>
              </w:rPr>
            </w:pPr>
            <w:r w:rsidRPr="00897708">
              <w:rPr>
                <w:rFonts w:ascii="Times New Roman" w:eastAsia="Times New Roman" w:hAnsi="Times New Roman"/>
                <w:sz w:val="24"/>
                <w:szCs w:val="24"/>
                <w:lang w:val="lv-LV"/>
              </w:rPr>
              <w:t>Daugavpils valstspilsētas pašvaldība</w:t>
            </w:r>
          </w:p>
          <w:p w14:paraId="2F028A48" w14:textId="77777777" w:rsidR="00897708" w:rsidRPr="00897708" w:rsidRDefault="00897708" w:rsidP="00897708">
            <w:pPr>
              <w:spacing w:after="0" w:line="240" w:lineRule="auto"/>
              <w:jc w:val="both"/>
              <w:rPr>
                <w:rFonts w:ascii="Times New Roman" w:eastAsia="Times New Roman" w:hAnsi="Times New Roman"/>
                <w:sz w:val="24"/>
                <w:szCs w:val="24"/>
                <w:lang w:val="lv-LV"/>
              </w:rPr>
            </w:pPr>
            <w:r w:rsidRPr="00897708">
              <w:rPr>
                <w:rFonts w:ascii="Times New Roman" w:eastAsia="Times New Roman" w:hAnsi="Times New Roman"/>
                <w:sz w:val="24"/>
                <w:szCs w:val="24"/>
                <w:lang w:val="lv-LV"/>
              </w:rPr>
              <w:t>reģ. Nr.90000077325</w:t>
            </w:r>
          </w:p>
          <w:p w14:paraId="0F7FA794" w14:textId="77777777" w:rsidR="00897708" w:rsidRPr="00897708" w:rsidRDefault="00897708" w:rsidP="00897708">
            <w:pPr>
              <w:spacing w:after="0" w:line="240" w:lineRule="auto"/>
              <w:jc w:val="both"/>
              <w:rPr>
                <w:rFonts w:ascii="Times New Roman" w:eastAsia="Times New Roman" w:hAnsi="Times New Roman"/>
                <w:sz w:val="24"/>
                <w:szCs w:val="24"/>
                <w:lang w:val="lv-LV"/>
              </w:rPr>
            </w:pPr>
            <w:r w:rsidRPr="00897708">
              <w:rPr>
                <w:rFonts w:ascii="Times New Roman" w:eastAsia="Times New Roman" w:hAnsi="Times New Roman"/>
                <w:sz w:val="24"/>
                <w:szCs w:val="24"/>
                <w:lang w:val="lv-LV"/>
              </w:rPr>
              <w:t>K.Valdemāra ielā 1, Daugavpilī</w:t>
            </w:r>
          </w:p>
          <w:p w14:paraId="2F4C8DD1" w14:textId="77777777" w:rsidR="00897708" w:rsidRPr="00897708" w:rsidRDefault="00897708" w:rsidP="00897708">
            <w:pPr>
              <w:spacing w:after="0" w:line="240" w:lineRule="auto"/>
              <w:jc w:val="both"/>
              <w:rPr>
                <w:rFonts w:ascii="Times New Roman" w:eastAsia="Times New Roman" w:hAnsi="Times New Roman"/>
                <w:sz w:val="24"/>
                <w:szCs w:val="24"/>
                <w:lang w:val="lv-LV"/>
              </w:rPr>
            </w:pPr>
            <w:r w:rsidRPr="00897708">
              <w:rPr>
                <w:rFonts w:ascii="Times New Roman" w:eastAsia="Times New Roman" w:hAnsi="Times New Roman"/>
                <w:sz w:val="24"/>
                <w:szCs w:val="24"/>
                <w:lang w:val="lv-LV"/>
              </w:rPr>
              <w:t xml:space="preserve">norēķinu konta </w:t>
            </w:r>
          </w:p>
          <w:p w14:paraId="26E9557B" w14:textId="77777777" w:rsidR="00897708" w:rsidRPr="00897708" w:rsidRDefault="00897708" w:rsidP="00897708">
            <w:pPr>
              <w:spacing w:after="0" w:line="240" w:lineRule="auto"/>
              <w:jc w:val="both"/>
              <w:rPr>
                <w:rFonts w:ascii="Times New Roman" w:eastAsia="Times New Roman" w:hAnsi="Times New Roman"/>
                <w:sz w:val="24"/>
                <w:szCs w:val="24"/>
                <w:lang w:val="lv-LV"/>
              </w:rPr>
            </w:pPr>
            <w:r w:rsidRPr="00897708">
              <w:rPr>
                <w:rFonts w:ascii="Times New Roman" w:eastAsia="Times New Roman" w:hAnsi="Times New Roman"/>
                <w:sz w:val="24"/>
                <w:szCs w:val="24"/>
                <w:lang w:val="lv-LV"/>
              </w:rPr>
              <w:t>Nr.LV93PARX0000850068101</w:t>
            </w:r>
          </w:p>
          <w:p w14:paraId="07F4DF5E" w14:textId="60811F41" w:rsidR="00BC1B71" w:rsidRDefault="00897708" w:rsidP="00897708">
            <w:pPr>
              <w:spacing w:after="0" w:line="240" w:lineRule="auto"/>
              <w:jc w:val="both"/>
              <w:rPr>
                <w:rFonts w:ascii="Times New Roman" w:eastAsia="Times New Roman" w:hAnsi="Times New Roman"/>
                <w:sz w:val="24"/>
                <w:szCs w:val="24"/>
                <w:lang w:val="lv-LV"/>
              </w:rPr>
            </w:pPr>
            <w:r w:rsidRPr="00897708">
              <w:rPr>
                <w:rFonts w:ascii="Times New Roman" w:eastAsia="Times New Roman" w:hAnsi="Times New Roman"/>
                <w:sz w:val="24"/>
                <w:szCs w:val="24"/>
                <w:lang w:val="lv-LV"/>
              </w:rPr>
              <w:t>AS “Citadele banka”</w:t>
            </w:r>
          </w:p>
        </w:tc>
        <w:tc>
          <w:tcPr>
            <w:tcW w:w="4856" w:type="dxa"/>
            <w:gridSpan w:val="2"/>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7079E3">
        <w:tc>
          <w:tcPr>
            <w:tcW w:w="3969" w:type="dxa"/>
            <w:gridSpan w:val="2"/>
            <w:hideMark/>
          </w:tcPr>
          <w:p w14:paraId="53C183E3" w14:textId="031CE2F6" w:rsidR="00BC1B71" w:rsidRDefault="00897708" w:rsidP="00897708">
            <w:pPr>
              <w:spacing w:after="0" w:line="240" w:lineRule="auto"/>
              <w:jc w:val="both"/>
              <w:rPr>
                <w:rFonts w:ascii="Times New Roman" w:eastAsia="Times New Roman" w:hAnsi="Times New Roman"/>
                <w:sz w:val="24"/>
                <w:szCs w:val="24"/>
                <w:lang w:val="lv-LV"/>
              </w:rPr>
            </w:pPr>
            <w:r w:rsidRPr="00897708">
              <w:rPr>
                <w:rFonts w:ascii="Times New Roman" w:eastAsia="Times New Roman" w:hAnsi="Times New Roman"/>
                <w:sz w:val="24"/>
                <w:szCs w:val="24"/>
                <w:lang w:val="lv-LV"/>
              </w:rPr>
              <w:t>Daugavpils valstspilsētas pašvaldības domes priekšsēdētājs A.Elksniņš</w:t>
            </w: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3A0DF131" w14:textId="77777777" w:rsidR="007079E3" w:rsidRDefault="007079E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7070F0">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820" w:type="dxa"/>
          </w:tcPr>
          <w:p w14:paraId="4236CE7D" w14:textId="4EC6F8FA"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r w:rsidR="003C3500">
              <w:rPr>
                <w:rFonts w:ascii="Times New Roman" w:eastAsia="Times New Roman" w:hAnsi="Times New Roman"/>
                <w:sz w:val="24"/>
                <w:szCs w:val="24"/>
                <w:lang w:val="lv-LV"/>
              </w:rPr>
              <w:t>__</w:t>
            </w:r>
          </w:p>
          <w:p w14:paraId="4B9C6A0D" w14:textId="424A75FF"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r w:rsidR="003C3500">
              <w:rPr>
                <w:rFonts w:ascii="Times New Roman" w:eastAsia="Times New Roman" w:hAnsi="Times New Roman"/>
                <w:sz w:val="24"/>
                <w:szCs w:val="24"/>
                <w:lang w:val="en-GB"/>
              </w:rPr>
              <w:t>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5A66EC">
      <w:pPr>
        <w:spacing w:after="0" w:line="240" w:lineRule="auto"/>
        <w:jc w:val="both"/>
        <w:rPr>
          <w:rFonts w:ascii="Times New Roman" w:eastAsia="Times New Roman" w:hAnsi="Times New Roman" w:cs="Times New Roman"/>
          <w:bCs/>
          <w:iCs/>
          <w:sz w:val="24"/>
          <w:szCs w:val="24"/>
          <w:lang w:val="lv-LV"/>
        </w:rPr>
      </w:pPr>
    </w:p>
    <w:sectPr w:rsidR="00824C3D" w:rsidRPr="00FC0E89" w:rsidSect="001F69C0">
      <w:footerReference w:type="default" r:id="rId9"/>
      <w:pgSz w:w="12240" w:h="15840"/>
      <w:pgMar w:top="709" w:right="118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0282030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0F19F5">
          <w:rPr>
            <w:rFonts w:ascii="Times New Roman" w:hAnsi="Times New Roman" w:cs="Times New Roman"/>
            <w:noProof/>
            <w:sz w:val="20"/>
            <w:szCs w:val="20"/>
          </w:rPr>
          <w:t>2</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55EE"/>
    <w:rsid w:val="00005CFE"/>
    <w:rsid w:val="00010F7E"/>
    <w:rsid w:val="00011A67"/>
    <w:rsid w:val="000176DB"/>
    <w:rsid w:val="00023D3D"/>
    <w:rsid w:val="00024E9B"/>
    <w:rsid w:val="000268A5"/>
    <w:rsid w:val="000277A4"/>
    <w:rsid w:val="00032A02"/>
    <w:rsid w:val="00033C77"/>
    <w:rsid w:val="00037CF3"/>
    <w:rsid w:val="000410B5"/>
    <w:rsid w:val="00041AE1"/>
    <w:rsid w:val="00047695"/>
    <w:rsid w:val="00053A3F"/>
    <w:rsid w:val="00053D3B"/>
    <w:rsid w:val="00054C0E"/>
    <w:rsid w:val="0006218E"/>
    <w:rsid w:val="00066089"/>
    <w:rsid w:val="00070251"/>
    <w:rsid w:val="00070671"/>
    <w:rsid w:val="00073ECE"/>
    <w:rsid w:val="00075F79"/>
    <w:rsid w:val="000812BF"/>
    <w:rsid w:val="00082CA9"/>
    <w:rsid w:val="000855A9"/>
    <w:rsid w:val="000940B7"/>
    <w:rsid w:val="00094193"/>
    <w:rsid w:val="000949A2"/>
    <w:rsid w:val="00096F0F"/>
    <w:rsid w:val="0009772C"/>
    <w:rsid w:val="000A0EB3"/>
    <w:rsid w:val="000A37E8"/>
    <w:rsid w:val="000A4B6B"/>
    <w:rsid w:val="000A65BE"/>
    <w:rsid w:val="000B2CDD"/>
    <w:rsid w:val="000B79F3"/>
    <w:rsid w:val="000C1372"/>
    <w:rsid w:val="000C3268"/>
    <w:rsid w:val="000C6683"/>
    <w:rsid w:val="000D45E7"/>
    <w:rsid w:val="000D725F"/>
    <w:rsid w:val="000E13D7"/>
    <w:rsid w:val="000E1F8F"/>
    <w:rsid w:val="000F19F5"/>
    <w:rsid w:val="00106651"/>
    <w:rsid w:val="00107679"/>
    <w:rsid w:val="00110FBE"/>
    <w:rsid w:val="001153F9"/>
    <w:rsid w:val="0011756F"/>
    <w:rsid w:val="00122F5A"/>
    <w:rsid w:val="00127370"/>
    <w:rsid w:val="00132701"/>
    <w:rsid w:val="0013466F"/>
    <w:rsid w:val="00135F35"/>
    <w:rsid w:val="00137F49"/>
    <w:rsid w:val="001401D6"/>
    <w:rsid w:val="00142321"/>
    <w:rsid w:val="0014505D"/>
    <w:rsid w:val="0014718E"/>
    <w:rsid w:val="0016017C"/>
    <w:rsid w:val="001655B0"/>
    <w:rsid w:val="00165E7C"/>
    <w:rsid w:val="00165F77"/>
    <w:rsid w:val="001668C7"/>
    <w:rsid w:val="00170515"/>
    <w:rsid w:val="001711C7"/>
    <w:rsid w:val="00177A9A"/>
    <w:rsid w:val="00177BF9"/>
    <w:rsid w:val="0018173B"/>
    <w:rsid w:val="001849E6"/>
    <w:rsid w:val="0018504C"/>
    <w:rsid w:val="00191DB4"/>
    <w:rsid w:val="00192AE0"/>
    <w:rsid w:val="00196F18"/>
    <w:rsid w:val="001A00D8"/>
    <w:rsid w:val="001A61C3"/>
    <w:rsid w:val="001B449E"/>
    <w:rsid w:val="001B6F3E"/>
    <w:rsid w:val="001C09D1"/>
    <w:rsid w:val="001C1052"/>
    <w:rsid w:val="001C46C6"/>
    <w:rsid w:val="001C6B55"/>
    <w:rsid w:val="001C772E"/>
    <w:rsid w:val="001D0A10"/>
    <w:rsid w:val="001D34FE"/>
    <w:rsid w:val="001D5DF1"/>
    <w:rsid w:val="001D664E"/>
    <w:rsid w:val="001E15D7"/>
    <w:rsid w:val="001E5AD9"/>
    <w:rsid w:val="001F109A"/>
    <w:rsid w:val="001F522C"/>
    <w:rsid w:val="001F5F09"/>
    <w:rsid w:val="001F69C0"/>
    <w:rsid w:val="001F72AB"/>
    <w:rsid w:val="00200BD5"/>
    <w:rsid w:val="00202EED"/>
    <w:rsid w:val="00203DFB"/>
    <w:rsid w:val="00205D42"/>
    <w:rsid w:val="00211B70"/>
    <w:rsid w:val="00214415"/>
    <w:rsid w:val="00217924"/>
    <w:rsid w:val="00222FA5"/>
    <w:rsid w:val="00226C6A"/>
    <w:rsid w:val="00232AFE"/>
    <w:rsid w:val="00240EFF"/>
    <w:rsid w:val="00245469"/>
    <w:rsid w:val="00247BE6"/>
    <w:rsid w:val="00254831"/>
    <w:rsid w:val="00254E5E"/>
    <w:rsid w:val="00265EAC"/>
    <w:rsid w:val="002706E0"/>
    <w:rsid w:val="00274FD6"/>
    <w:rsid w:val="00276A47"/>
    <w:rsid w:val="00283D23"/>
    <w:rsid w:val="00285091"/>
    <w:rsid w:val="00286AE2"/>
    <w:rsid w:val="00287C4F"/>
    <w:rsid w:val="002947B5"/>
    <w:rsid w:val="002970BC"/>
    <w:rsid w:val="00297585"/>
    <w:rsid w:val="00297EDD"/>
    <w:rsid w:val="002A59F8"/>
    <w:rsid w:val="002A675E"/>
    <w:rsid w:val="002B2410"/>
    <w:rsid w:val="002B4506"/>
    <w:rsid w:val="002B4C80"/>
    <w:rsid w:val="002B67C1"/>
    <w:rsid w:val="002C2FA1"/>
    <w:rsid w:val="002C7A0B"/>
    <w:rsid w:val="002C7F4B"/>
    <w:rsid w:val="002C7FE6"/>
    <w:rsid w:val="002D7673"/>
    <w:rsid w:val="002E1417"/>
    <w:rsid w:val="002E1F12"/>
    <w:rsid w:val="002E6BC3"/>
    <w:rsid w:val="002F2520"/>
    <w:rsid w:val="002F336F"/>
    <w:rsid w:val="002F367E"/>
    <w:rsid w:val="002F5E5C"/>
    <w:rsid w:val="00301BB0"/>
    <w:rsid w:val="00301FEC"/>
    <w:rsid w:val="00306571"/>
    <w:rsid w:val="00306FB2"/>
    <w:rsid w:val="00310B48"/>
    <w:rsid w:val="00311089"/>
    <w:rsid w:val="00325A10"/>
    <w:rsid w:val="003266C7"/>
    <w:rsid w:val="00326940"/>
    <w:rsid w:val="003343A3"/>
    <w:rsid w:val="003363B5"/>
    <w:rsid w:val="00336DF7"/>
    <w:rsid w:val="00337B54"/>
    <w:rsid w:val="003412AB"/>
    <w:rsid w:val="0034227D"/>
    <w:rsid w:val="0034663C"/>
    <w:rsid w:val="003536CE"/>
    <w:rsid w:val="003541C3"/>
    <w:rsid w:val="00360A8E"/>
    <w:rsid w:val="003633BF"/>
    <w:rsid w:val="00380C65"/>
    <w:rsid w:val="00380C98"/>
    <w:rsid w:val="00385813"/>
    <w:rsid w:val="00390278"/>
    <w:rsid w:val="0039054D"/>
    <w:rsid w:val="00392372"/>
    <w:rsid w:val="00395768"/>
    <w:rsid w:val="003976D8"/>
    <w:rsid w:val="003A002A"/>
    <w:rsid w:val="003A7780"/>
    <w:rsid w:val="003B5F46"/>
    <w:rsid w:val="003C2C17"/>
    <w:rsid w:val="003C3500"/>
    <w:rsid w:val="003C3BB6"/>
    <w:rsid w:val="003C429C"/>
    <w:rsid w:val="003C66AB"/>
    <w:rsid w:val="003C761A"/>
    <w:rsid w:val="003D1075"/>
    <w:rsid w:val="003D78EE"/>
    <w:rsid w:val="003E015D"/>
    <w:rsid w:val="003E0EA3"/>
    <w:rsid w:val="003E5FCC"/>
    <w:rsid w:val="003F0119"/>
    <w:rsid w:val="003F1438"/>
    <w:rsid w:val="003F383C"/>
    <w:rsid w:val="003F5EC0"/>
    <w:rsid w:val="003F6337"/>
    <w:rsid w:val="003F68B5"/>
    <w:rsid w:val="003F6ADF"/>
    <w:rsid w:val="004008FF"/>
    <w:rsid w:val="00405615"/>
    <w:rsid w:val="00410373"/>
    <w:rsid w:val="00415A71"/>
    <w:rsid w:val="00417742"/>
    <w:rsid w:val="00417F35"/>
    <w:rsid w:val="00424286"/>
    <w:rsid w:val="004252AC"/>
    <w:rsid w:val="00425B26"/>
    <w:rsid w:val="0042683B"/>
    <w:rsid w:val="00430302"/>
    <w:rsid w:val="004312C3"/>
    <w:rsid w:val="004314F1"/>
    <w:rsid w:val="0043157D"/>
    <w:rsid w:val="00433ED8"/>
    <w:rsid w:val="00435F2C"/>
    <w:rsid w:val="004411E9"/>
    <w:rsid w:val="00454A20"/>
    <w:rsid w:val="00465C04"/>
    <w:rsid w:val="0046642A"/>
    <w:rsid w:val="004726E9"/>
    <w:rsid w:val="00477AC4"/>
    <w:rsid w:val="00481EF6"/>
    <w:rsid w:val="00484DD1"/>
    <w:rsid w:val="0049359C"/>
    <w:rsid w:val="00493814"/>
    <w:rsid w:val="0049590A"/>
    <w:rsid w:val="0049659E"/>
    <w:rsid w:val="004976F3"/>
    <w:rsid w:val="004A496E"/>
    <w:rsid w:val="004B0AAC"/>
    <w:rsid w:val="004B19A0"/>
    <w:rsid w:val="004B1FBF"/>
    <w:rsid w:val="004B64F3"/>
    <w:rsid w:val="004B7293"/>
    <w:rsid w:val="004C063F"/>
    <w:rsid w:val="004C2288"/>
    <w:rsid w:val="004C4E76"/>
    <w:rsid w:val="004D6D48"/>
    <w:rsid w:val="004E0C0D"/>
    <w:rsid w:val="004E0C20"/>
    <w:rsid w:val="004E27EE"/>
    <w:rsid w:val="004E38FC"/>
    <w:rsid w:val="004E4F9C"/>
    <w:rsid w:val="004E7403"/>
    <w:rsid w:val="004F12EB"/>
    <w:rsid w:val="004F6543"/>
    <w:rsid w:val="0050476A"/>
    <w:rsid w:val="00506500"/>
    <w:rsid w:val="005069D2"/>
    <w:rsid w:val="00506DBA"/>
    <w:rsid w:val="005127BB"/>
    <w:rsid w:val="00516FBC"/>
    <w:rsid w:val="00523483"/>
    <w:rsid w:val="00524405"/>
    <w:rsid w:val="00527FF4"/>
    <w:rsid w:val="00542EA9"/>
    <w:rsid w:val="0054413F"/>
    <w:rsid w:val="00546925"/>
    <w:rsid w:val="00551B4C"/>
    <w:rsid w:val="00552714"/>
    <w:rsid w:val="00553EA6"/>
    <w:rsid w:val="00556E7A"/>
    <w:rsid w:val="0056557C"/>
    <w:rsid w:val="005658CF"/>
    <w:rsid w:val="005673D0"/>
    <w:rsid w:val="00571978"/>
    <w:rsid w:val="005742CD"/>
    <w:rsid w:val="0057441C"/>
    <w:rsid w:val="0057733E"/>
    <w:rsid w:val="005840B2"/>
    <w:rsid w:val="00585812"/>
    <w:rsid w:val="00586C57"/>
    <w:rsid w:val="005874FA"/>
    <w:rsid w:val="00595D63"/>
    <w:rsid w:val="0059692B"/>
    <w:rsid w:val="00596BFB"/>
    <w:rsid w:val="005A054D"/>
    <w:rsid w:val="005A54F2"/>
    <w:rsid w:val="005A66EC"/>
    <w:rsid w:val="005B7133"/>
    <w:rsid w:val="005B7357"/>
    <w:rsid w:val="005C2D36"/>
    <w:rsid w:val="005D3AD7"/>
    <w:rsid w:val="005D6234"/>
    <w:rsid w:val="005E0597"/>
    <w:rsid w:val="005E6FA2"/>
    <w:rsid w:val="005F12F5"/>
    <w:rsid w:val="005F1FE4"/>
    <w:rsid w:val="005F5A85"/>
    <w:rsid w:val="005F5B6C"/>
    <w:rsid w:val="005F7745"/>
    <w:rsid w:val="006103FA"/>
    <w:rsid w:val="006158E2"/>
    <w:rsid w:val="00616684"/>
    <w:rsid w:val="00617ADF"/>
    <w:rsid w:val="00620D27"/>
    <w:rsid w:val="00622A4D"/>
    <w:rsid w:val="00632C0F"/>
    <w:rsid w:val="00637DEA"/>
    <w:rsid w:val="006415E8"/>
    <w:rsid w:val="0064235E"/>
    <w:rsid w:val="00642543"/>
    <w:rsid w:val="006435D9"/>
    <w:rsid w:val="00643DAB"/>
    <w:rsid w:val="00643F68"/>
    <w:rsid w:val="006441CF"/>
    <w:rsid w:val="0064712E"/>
    <w:rsid w:val="00651CFE"/>
    <w:rsid w:val="00653AC2"/>
    <w:rsid w:val="00654446"/>
    <w:rsid w:val="0065567A"/>
    <w:rsid w:val="0066059B"/>
    <w:rsid w:val="006611EC"/>
    <w:rsid w:val="0066180A"/>
    <w:rsid w:val="0066233D"/>
    <w:rsid w:val="006636EF"/>
    <w:rsid w:val="00671274"/>
    <w:rsid w:val="00672699"/>
    <w:rsid w:val="00672C31"/>
    <w:rsid w:val="00673A2F"/>
    <w:rsid w:val="00681CB4"/>
    <w:rsid w:val="00682B3A"/>
    <w:rsid w:val="00684DBB"/>
    <w:rsid w:val="00687256"/>
    <w:rsid w:val="00687AF4"/>
    <w:rsid w:val="006A1FAE"/>
    <w:rsid w:val="006B0A42"/>
    <w:rsid w:val="006B1946"/>
    <w:rsid w:val="006B3095"/>
    <w:rsid w:val="006B4D71"/>
    <w:rsid w:val="006B59AE"/>
    <w:rsid w:val="006C1257"/>
    <w:rsid w:val="006C1477"/>
    <w:rsid w:val="006C3C29"/>
    <w:rsid w:val="006C3E86"/>
    <w:rsid w:val="006C5135"/>
    <w:rsid w:val="006D529B"/>
    <w:rsid w:val="006E6725"/>
    <w:rsid w:val="006F14BF"/>
    <w:rsid w:val="006F1A93"/>
    <w:rsid w:val="006F29AA"/>
    <w:rsid w:val="006F4458"/>
    <w:rsid w:val="006F4673"/>
    <w:rsid w:val="00703A16"/>
    <w:rsid w:val="007070F0"/>
    <w:rsid w:val="007079E3"/>
    <w:rsid w:val="00712ADE"/>
    <w:rsid w:val="00714158"/>
    <w:rsid w:val="0071483C"/>
    <w:rsid w:val="00720314"/>
    <w:rsid w:val="00721AB9"/>
    <w:rsid w:val="00721C31"/>
    <w:rsid w:val="00732056"/>
    <w:rsid w:val="00733D6B"/>
    <w:rsid w:val="007363DF"/>
    <w:rsid w:val="00736458"/>
    <w:rsid w:val="007401C6"/>
    <w:rsid w:val="00741925"/>
    <w:rsid w:val="00750EF6"/>
    <w:rsid w:val="0075211D"/>
    <w:rsid w:val="007533BF"/>
    <w:rsid w:val="00764FD6"/>
    <w:rsid w:val="00766D41"/>
    <w:rsid w:val="007775D8"/>
    <w:rsid w:val="00791F74"/>
    <w:rsid w:val="00797F33"/>
    <w:rsid w:val="007A037C"/>
    <w:rsid w:val="007B1B52"/>
    <w:rsid w:val="007B304A"/>
    <w:rsid w:val="007B33F8"/>
    <w:rsid w:val="007B655E"/>
    <w:rsid w:val="007B7131"/>
    <w:rsid w:val="007B732F"/>
    <w:rsid w:val="007C06A0"/>
    <w:rsid w:val="007C2DD1"/>
    <w:rsid w:val="007C3463"/>
    <w:rsid w:val="007C3D4A"/>
    <w:rsid w:val="007C41F3"/>
    <w:rsid w:val="007C472B"/>
    <w:rsid w:val="007C5944"/>
    <w:rsid w:val="007C7245"/>
    <w:rsid w:val="007E13AB"/>
    <w:rsid w:val="007E1863"/>
    <w:rsid w:val="007E44CD"/>
    <w:rsid w:val="007E58E5"/>
    <w:rsid w:val="007F1EA6"/>
    <w:rsid w:val="0080640F"/>
    <w:rsid w:val="00806668"/>
    <w:rsid w:val="008122D1"/>
    <w:rsid w:val="00814003"/>
    <w:rsid w:val="00814321"/>
    <w:rsid w:val="00814CF0"/>
    <w:rsid w:val="0082036A"/>
    <w:rsid w:val="008238B6"/>
    <w:rsid w:val="00824C3D"/>
    <w:rsid w:val="00825D8D"/>
    <w:rsid w:val="008342DC"/>
    <w:rsid w:val="00834875"/>
    <w:rsid w:val="00837ACB"/>
    <w:rsid w:val="008413D4"/>
    <w:rsid w:val="00843D99"/>
    <w:rsid w:val="008441BF"/>
    <w:rsid w:val="008441FC"/>
    <w:rsid w:val="0084647B"/>
    <w:rsid w:val="008509AE"/>
    <w:rsid w:val="008570FC"/>
    <w:rsid w:val="008613B4"/>
    <w:rsid w:val="00866A6C"/>
    <w:rsid w:val="0087603E"/>
    <w:rsid w:val="00876DAD"/>
    <w:rsid w:val="00877CDF"/>
    <w:rsid w:val="00881382"/>
    <w:rsid w:val="008815E5"/>
    <w:rsid w:val="00895B23"/>
    <w:rsid w:val="00897708"/>
    <w:rsid w:val="00897F9B"/>
    <w:rsid w:val="008A232D"/>
    <w:rsid w:val="008A6FD1"/>
    <w:rsid w:val="008A7212"/>
    <w:rsid w:val="008B6088"/>
    <w:rsid w:val="008C1C27"/>
    <w:rsid w:val="008C27B0"/>
    <w:rsid w:val="008C2D87"/>
    <w:rsid w:val="008C330F"/>
    <w:rsid w:val="008C5701"/>
    <w:rsid w:val="008C768F"/>
    <w:rsid w:val="008D014D"/>
    <w:rsid w:val="008D321E"/>
    <w:rsid w:val="008D433E"/>
    <w:rsid w:val="008D721F"/>
    <w:rsid w:val="008D7DD6"/>
    <w:rsid w:val="008E0177"/>
    <w:rsid w:val="008E182F"/>
    <w:rsid w:val="008E2701"/>
    <w:rsid w:val="008F4277"/>
    <w:rsid w:val="00900FB7"/>
    <w:rsid w:val="00904BE4"/>
    <w:rsid w:val="00906270"/>
    <w:rsid w:val="0091325C"/>
    <w:rsid w:val="009144CD"/>
    <w:rsid w:val="00915327"/>
    <w:rsid w:val="00915AFE"/>
    <w:rsid w:val="00916403"/>
    <w:rsid w:val="00916D9D"/>
    <w:rsid w:val="0091711F"/>
    <w:rsid w:val="009237FE"/>
    <w:rsid w:val="009250EF"/>
    <w:rsid w:val="00925A8D"/>
    <w:rsid w:val="00926629"/>
    <w:rsid w:val="009266F8"/>
    <w:rsid w:val="00927260"/>
    <w:rsid w:val="00927E97"/>
    <w:rsid w:val="00934B74"/>
    <w:rsid w:val="00935BBC"/>
    <w:rsid w:val="00936D01"/>
    <w:rsid w:val="00946D4A"/>
    <w:rsid w:val="00950B0E"/>
    <w:rsid w:val="00951196"/>
    <w:rsid w:val="00955902"/>
    <w:rsid w:val="0095721D"/>
    <w:rsid w:val="00960C38"/>
    <w:rsid w:val="00970778"/>
    <w:rsid w:val="00972CC9"/>
    <w:rsid w:val="0097773B"/>
    <w:rsid w:val="00977C10"/>
    <w:rsid w:val="00977D83"/>
    <w:rsid w:val="0098553C"/>
    <w:rsid w:val="00987249"/>
    <w:rsid w:val="00987441"/>
    <w:rsid w:val="0099051B"/>
    <w:rsid w:val="00992D97"/>
    <w:rsid w:val="0099350F"/>
    <w:rsid w:val="00993D8A"/>
    <w:rsid w:val="00997A40"/>
    <w:rsid w:val="009A05ED"/>
    <w:rsid w:val="009A2895"/>
    <w:rsid w:val="009A5424"/>
    <w:rsid w:val="009A688E"/>
    <w:rsid w:val="009B282C"/>
    <w:rsid w:val="009B54F8"/>
    <w:rsid w:val="009C17A5"/>
    <w:rsid w:val="009C23A8"/>
    <w:rsid w:val="009C360D"/>
    <w:rsid w:val="009C5BAF"/>
    <w:rsid w:val="009E03DD"/>
    <w:rsid w:val="009E1F08"/>
    <w:rsid w:val="009E2551"/>
    <w:rsid w:val="009E4078"/>
    <w:rsid w:val="009F33EB"/>
    <w:rsid w:val="00A01A52"/>
    <w:rsid w:val="00A02AA7"/>
    <w:rsid w:val="00A03822"/>
    <w:rsid w:val="00A06DCB"/>
    <w:rsid w:val="00A1326C"/>
    <w:rsid w:val="00A14B83"/>
    <w:rsid w:val="00A16476"/>
    <w:rsid w:val="00A21887"/>
    <w:rsid w:val="00A26BD6"/>
    <w:rsid w:val="00A329A0"/>
    <w:rsid w:val="00A33001"/>
    <w:rsid w:val="00A41F4A"/>
    <w:rsid w:val="00A429A6"/>
    <w:rsid w:val="00A45DB0"/>
    <w:rsid w:val="00A51E5A"/>
    <w:rsid w:val="00A52486"/>
    <w:rsid w:val="00A52C7A"/>
    <w:rsid w:val="00A54E8F"/>
    <w:rsid w:val="00A57700"/>
    <w:rsid w:val="00A637CE"/>
    <w:rsid w:val="00A671F7"/>
    <w:rsid w:val="00A7023A"/>
    <w:rsid w:val="00A71FDF"/>
    <w:rsid w:val="00A7443C"/>
    <w:rsid w:val="00A74B6E"/>
    <w:rsid w:val="00A802F0"/>
    <w:rsid w:val="00A80FDF"/>
    <w:rsid w:val="00A944C4"/>
    <w:rsid w:val="00AA29B1"/>
    <w:rsid w:val="00AB142A"/>
    <w:rsid w:val="00AB7DA3"/>
    <w:rsid w:val="00AC0B04"/>
    <w:rsid w:val="00AC61F7"/>
    <w:rsid w:val="00AD5E46"/>
    <w:rsid w:val="00AD67E3"/>
    <w:rsid w:val="00AD697E"/>
    <w:rsid w:val="00AD7A7B"/>
    <w:rsid w:val="00AE412F"/>
    <w:rsid w:val="00AE516A"/>
    <w:rsid w:val="00AE522A"/>
    <w:rsid w:val="00AE7B51"/>
    <w:rsid w:val="00AE7DF9"/>
    <w:rsid w:val="00AF30BF"/>
    <w:rsid w:val="00AF5876"/>
    <w:rsid w:val="00AF5D95"/>
    <w:rsid w:val="00B02B32"/>
    <w:rsid w:val="00B05A08"/>
    <w:rsid w:val="00B1391E"/>
    <w:rsid w:val="00B21A10"/>
    <w:rsid w:val="00B22109"/>
    <w:rsid w:val="00B23639"/>
    <w:rsid w:val="00B2417C"/>
    <w:rsid w:val="00B261A4"/>
    <w:rsid w:val="00B4124F"/>
    <w:rsid w:val="00B41994"/>
    <w:rsid w:val="00B41AD7"/>
    <w:rsid w:val="00B457C9"/>
    <w:rsid w:val="00B46789"/>
    <w:rsid w:val="00B47CDD"/>
    <w:rsid w:val="00B52A7D"/>
    <w:rsid w:val="00B535C5"/>
    <w:rsid w:val="00B5394A"/>
    <w:rsid w:val="00B541F3"/>
    <w:rsid w:val="00B564AA"/>
    <w:rsid w:val="00B6435E"/>
    <w:rsid w:val="00B66682"/>
    <w:rsid w:val="00B824E6"/>
    <w:rsid w:val="00B826CD"/>
    <w:rsid w:val="00B9093D"/>
    <w:rsid w:val="00B92FF5"/>
    <w:rsid w:val="00B938A1"/>
    <w:rsid w:val="00BA6B02"/>
    <w:rsid w:val="00BB0A9E"/>
    <w:rsid w:val="00BB1BB0"/>
    <w:rsid w:val="00BB56B5"/>
    <w:rsid w:val="00BB7B9F"/>
    <w:rsid w:val="00BC18F9"/>
    <w:rsid w:val="00BC1B71"/>
    <w:rsid w:val="00BC3A23"/>
    <w:rsid w:val="00BC555B"/>
    <w:rsid w:val="00BC6B88"/>
    <w:rsid w:val="00BC6D03"/>
    <w:rsid w:val="00BD23B6"/>
    <w:rsid w:val="00BD2C4C"/>
    <w:rsid w:val="00BE1D33"/>
    <w:rsid w:val="00BE22B6"/>
    <w:rsid w:val="00BE2871"/>
    <w:rsid w:val="00BE2B15"/>
    <w:rsid w:val="00BF0221"/>
    <w:rsid w:val="00BF026A"/>
    <w:rsid w:val="00BF4F75"/>
    <w:rsid w:val="00C025F4"/>
    <w:rsid w:val="00C02D4D"/>
    <w:rsid w:val="00C07D15"/>
    <w:rsid w:val="00C10E61"/>
    <w:rsid w:val="00C12183"/>
    <w:rsid w:val="00C15E9C"/>
    <w:rsid w:val="00C212F8"/>
    <w:rsid w:val="00C306FF"/>
    <w:rsid w:val="00C35A8A"/>
    <w:rsid w:val="00C40037"/>
    <w:rsid w:val="00C41AD1"/>
    <w:rsid w:val="00C42415"/>
    <w:rsid w:val="00C52C63"/>
    <w:rsid w:val="00C56C53"/>
    <w:rsid w:val="00C6686F"/>
    <w:rsid w:val="00C70EB6"/>
    <w:rsid w:val="00C735A3"/>
    <w:rsid w:val="00C7485B"/>
    <w:rsid w:val="00C74BDE"/>
    <w:rsid w:val="00C76F6D"/>
    <w:rsid w:val="00C80D3E"/>
    <w:rsid w:val="00C811D0"/>
    <w:rsid w:val="00C85054"/>
    <w:rsid w:val="00C853AF"/>
    <w:rsid w:val="00C8553B"/>
    <w:rsid w:val="00C90152"/>
    <w:rsid w:val="00C90B4B"/>
    <w:rsid w:val="00C91131"/>
    <w:rsid w:val="00C92728"/>
    <w:rsid w:val="00C931E1"/>
    <w:rsid w:val="00C9568A"/>
    <w:rsid w:val="00C974FC"/>
    <w:rsid w:val="00CA0801"/>
    <w:rsid w:val="00CA0FED"/>
    <w:rsid w:val="00CA4867"/>
    <w:rsid w:val="00CB4149"/>
    <w:rsid w:val="00CB4F79"/>
    <w:rsid w:val="00CC1C77"/>
    <w:rsid w:val="00CC4814"/>
    <w:rsid w:val="00CC7BED"/>
    <w:rsid w:val="00CD40AB"/>
    <w:rsid w:val="00CD76DC"/>
    <w:rsid w:val="00CE0866"/>
    <w:rsid w:val="00D01BD9"/>
    <w:rsid w:val="00D0241B"/>
    <w:rsid w:val="00D0409C"/>
    <w:rsid w:val="00D05AFB"/>
    <w:rsid w:val="00D06E91"/>
    <w:rsid w:val="00D11491"/>
    <w:rsid w:val="00D20461"/>
    <w:rsid w:val="00D205CC"/>
    <w:rsid w:val="00D21DDD"/>
    <w:rsid w:val="00D23952"/>
    <w:rsid w:val="00D25ECC"/>
    <w:rsid w:val="00D26349"/>
    <w:rsid w:val="00D315B6"/>
    <w:rsid w:val="00D3280F"/>
    <w:rsid w:val="00D32F31"/>
    <w:rsid w:val="00D4239F"/>
    <w:rsid w:val="00D43107"/>
    <w:rsid w:val="00D43E81"/>
    <w:rsid w:val="00D465B2"/>
    <w:rsid w:val="00D52BB5"/>
    <w:rsid w:val="00D534FC"/>
    <w:rsid w:val="00D54E8F"/>
    <w:rsid w:val="00D55EAE"/>
    <w:rsid w:val="00D56576"/>
    <w:rsid w:val="00D606B6"/>
    <w:rsid w:val="00D6108A"/>
    <w:rsid w:val="00D67242"/>
    <w:rsid w:val="00D73037"/>
    <w:rsid w:val="00D74690"/>
    <w:rsid w:val="00D74E9A"/>
    <w:rsid w:val="00D75AC3"/>
    <w:rsid w:val="00D85040"/>
    <w:rsid w:val="00D8694F"/>
    <w:rsid w:val="00D8726B"/>
    <w:rsid w:val="00D87DA6"/>
    <w:rsid w:val="00D90A45"/>
    <w:rsid w:val="00D918EE"/>
    <w:rsid w:val="00D92FC3"/>
    <w:rsid w:val="00DA48D7"/>
    <w:rsid w:val="00DA5A56"/>
    <w:rsid w:val="00DA625D"/>
    <w:rsid w:val="00DA6BE3"/>
    <w:rsid w:val="00DA792E"/>
    <w:rsid w:val="00DB0531"/>
    <w:rsid w:val="00DB2724"/>
    <w:rsid w:val="00DC3319"/>
    <w:rsid w:val="00DC3CB8"/>
    <w:rsid w:val="00DC4B35"/>
    <w:rsid w:val="00DC5124"/>
    <w:rsid w:val="00DC5467"/>
    <w:rsid w:val="00DD77E1"/>
    <w:rsid w:val="00DE015C"/>
    <w:rsid w:val="00DE14E9"/>
    <w:rsid w:val="00DE6F71"/>
    <w:rsid w:val="00DE798C"/>
    <w:rsid w:val="00DF3819"/>
    <w:rsid w:val="00DF6C81"/>
    <w:rsid w:val="00E00340"/>
    <w:rsid w:val="00E02018"/>
    <w:rsid w:val="00E02F26"/>
    <w:rsid w:val="00E0512C"/>
    <w:rsid w:val="00E0708F"/>
    <w:rsid w:val="00E07236"/>
    <w:rsid w:val="00E1120F"/>
    <w:rsid w:val="00E1768D"/>
    <w:rsid w:val="00E23216"/>
    <w:rsid w:val="00E27DB6"/>
    <w:rsid w:val="00E33C26"/>
    <w:rsid w:val="00E33F61"/>
    <w:rsid w:val="00E459A2"/>
    <w:rsid w:val="00E4647A"/>
    <w:rsid w:val="00E46ECC"/>
    <w:rsid w:val="00E53911"/>
    <w:rsid w:val="00E5626F"/>
    <w:rsid w:val="00E61B3A"/>
    <w:rsid w:val="00E6279F"/>
    <w:rsid w:val="00E64001"/>
    <w:rsid w:val="00E72098"/>
    <w:rsid w:val="00E72359"/>
    <w:rsid w:val="00E75688"/>
    <w:rsid w:val="00E8156F"/>
    <w:rsid w:val="00E83A4F"/>
    <w:rsid w:val="00E848CD"/>
    <w:rsid w:val="00E854CB"/>
    <w:rsid w:val="00E876E5"/>
    <w:rsid w:val="00E95497"/>
    <w:rsid w:val="00E964EE"/>
    <w:rsid w:val="00EA2A35"/>
    <w:rsid w:val="00EA4B0E"/>
    <w:rsid w:val="00EB3896"/>
    <w:rsid w:val="00EB6728"/>
    <w:rsid w:val="00EB7282"/>
    <w:rsid w:val="00EC075C"/>
    <w:rsid w:val="00ED5C87"/>
    <w:rsid w:val="00ED697D"/>
    <w:rsid w:val="00ED7BB6"/>
    <w:rsid w:val="00EE2962"/>
    <w:rsid w:val="00EE491B"/>
    <w:rsid w:val="00EF210A"/>
    <w:rsid w:val="00EF2F07"/>
    <w:rsid w:val="00EF4586"/>
    <w:rsid w:val="00EF4A51"/>
    <w:rsid w:val="00F00D11"/>
    <w:rsid w:val="00F04C8E"/>
    <w:rsid w:val="00F077A9"/>
    <w:rsid w:val="00F130E7"/>
    <w:rsid w:val="00F1543D"/>
    <w:rsid w:val="00F16C1F"/>
    <w:rsid w:val="00F16DF4"/>
    <w:rsid w:val="00F30A7D"/>
    <w:rsid w:val="00F30CD5"/>
    <w:rsid w:val="00F36E43"/>
    <w:rsid w:val="00F37874"/>
    <w:rsid w:val="00F40745"/>
    <w:rsid w:val="00F411F8"/>
    <w:rsid w:val="00F4191B"/>
    <w:rsid w:val="00F41FB2"/>
    <w:rsid w:val="00F4511F"/>
    <w:rsid w:val="00F46DA0"/>
    <w:rsid w:val="00F56683"/>
    <w:rsid w:val="00F569B3"/>
    <w:rsid w:val="00F60EAF"/>
    <w:rsid w:val="00F66DD6"/>
    <w:rsid w:val="00F67257"/>
    <w:rsid w:val="00F67EA4"/>
    <w:rsid w:val="00F70FCE"/>
    <w:rsid w:val="00F7370F"/>
    <w:rsid w:val="00F80406"/>
    <w:rsid w:val="00F85831"/>
    <w:rsid w:val="00F91A4D"/>
    <w:rsid w:val="00F92B3C"/>
    <w:rsid w:val="00F95937"/>
    <w:rsid w:val="00F967E6"/>
    <w:rsid w:val="00FA22D6"/>
    <w:rsid w:val="00FA7309"/>
    <w:rsid w:val="00FB2F4A"/>
    <w:rsid w:val="00FB55E5"/>
    <w:rsid w:val="00FC0E89"/>
    <w:rsid w:val="00FC174B"/>
    <w:rsid w:val="00FC1FC5"/>
    <w:rsid w:val="00FC4175"/>
    <w:rsid w:val="00FD143F"/>
    <w:rsid w:val="00FD19DB"/>
    <w:rsid w:val="00FD41AA"/>
    <w:rsid w:val="00FD78D5"/>
    <w:rsid w:val="00FE08D5"/>
    <w:rsid w:val="00FE1024"/>
    <w:rsid w:val="00FE4AB2"/>
    <w:rsid w:val="00FF04AB"/>
    <w:rsid w:val="00FF4843"/>
    <w:rsid w:val="00FF66E8"/>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279EC-DD87-41A1-B7FD-329D28E7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9614</Words>
  <Characters>5480</Characters>
  <Application>Microsoft Office Word</Application>
  <DocSecurity>4</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Simona Rimcane</cp:lastModifiedBy>
  <cp:revision>2</cp:revision>
  <cp:lastPrinted>2023-04-27T11:52:00Z</cp:lastPrinted>
  <dcterms:created xsi:type="dcterms:W3CDTF">2023-05-08T12:30:00Z</dcterms:created>
  <dcterms:modified xsi:type="dcterms:W3CDTF">2023-05-08T12:30:00Z</dcterms:modified>
</cp:coreProperties>
</file>